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101" w:rsidRPr="00C676F4" w:rsidRDefault="00257985" w:rsidP="00987101">
      <w:pPr>
        <w:spacing w:after="0" w:line="240" w:lineRule="auto"/>
        <w:jc w:val="center"/>
        <w:rPr>
          <w:rFonts w:ascii="Calibri" w:eastAsia="Calibri" w:hAnsi="Calibri" w:cs="Arial"/>
          <w:b/>
          <w:sz w:val="40"/>
          <w:u w:val="single"/>
        </w:rPr>
      </w:pPr>
      <w:r w:rsidRPr="00C676F4">
        <w:rPr>
          <w:rFonts w:ascii="Calibri" w:eastAsia="Calibri" w:hAnsi="Calibri" w:cs="Arial"/>
          <w:b/>
          <w:sz w:val="40"/>
          <w:u w:val="single"/>
        </w:rPr>
        <w:t xml:space="preserve">Programación fílmica </w:t>
      </w:r>
      <w:r w:rsidR="008A5748" w:rsidRPr="00C676F4">
        <w:rPr>
          <w:rFonts w:ascii="Calibri" w:eastAsia="Calibri" w:hAnsi="Calibri" w:cs="Arial"/>
          <w:b/>
          <w:sz w:val="40"/>
          <w:u w:val="single"/>
        </w:rPr>
        <w:t>mes de junio, para mayores de 16 años.</w:t>
      </w:r>
    </w:p>
    <w:p w:rsidR="008A5748" w:rsidRPr="00C676F4" w:rsidRDefault="008A5748" w:rsidP="00987101">
      <w:pPr>
        <w:spacing w:after="0" w:line="240" w:lineRule="auto"/>
        <w:jc w:val="center"/>
        <w:rPr>
          <w:rFonts w:ascii="Calibri" w:eastAsia="Calibri" w:hAnsi="Calibri" w:cs="Arial"/>
          <w:sz w:val="8"/>
          <w:u w:val="single"/>
        </w:rPr>
      </w:pPr>
      <w:r w:rsidRPr="00C676F4">
        <w:rPr>
          <w:rFonts w:ascii="Calibri" w:eastAsia="Calibri" w:hAnsi="Calibri" w:cs="Arial"/>
          <w:b/>
          <w:sz w:val="40"/>
          <w:u w:val="single"/>
        </w:rPr>
        <w:t>S</w:t>
      </w:r>
      <w:r w:rsidR="00257985" w:rsidRPr="00C676F4">
        <w:rPr>
          <w:rFonts w:ascii="Calibri" w:eastAsia="Calibri" w:hAnsi="Calibri" w:cs="Arial"/>
          <w:b/>
          <w:sz w:val="40"/>
          <w:u w:val="single"/>
        </w:rPr>
        <w:t xml:space="preserve">ala de cine Alfredo Guevara. </w:t>
      </w:r>
      <w:r w:rsidRPr="00C676F4">
        <w:rPr>
          <w:rFonts w:ascii="Calibri" w:eastAsia="Calibri" w:hAnsi="Calibri" w:cs="Arial"/>
          <w:b/>
          <w:sz w:val="40"/>
          <w:u w:val="single"/>
        </w:rPr>
        <w:t>Edificio Santo Domingo</w:t>
      </w:r>
      <w:r w:rsidR="00987101" w:rsidRPr="00C676F4">
        <w:rPr>
          <w:rFonts w:ascii="Calibri" w:eastAsia="Calibri" w:hAnsi="Calibri" w:cs="Arial"/>
          <w:b/>
          <w:sz w:val="40"/>
          <w:u w:val="single"/>
        </w:rPr>
        <w:t>.</w:t>
      </w:r>
    </w:p>
    <w:p w:rsidR="00987101" w:rsidRPr="00C676F4" w:rsidRDefault="006B2D19" w:rsidP="006B2D19">
      <w:pPr>
        <w:spacing w:after="0" w:line="240" w:lineRule="auto"/>
        <w:jc w:val="center"/>
        <w:rPr>
          <w:rFonts w:ascii="Calibri" w:eastAsia="Calibri" w:hAnsi="Calibri" w:cs="Arial"/>
          <w:b/>
          <w:sz w:val="40"/>
          <w:u w:val="single"/>
        </w:rPr>
      </w:pPr>
      <w:r w:rsidRPr="00C676F4">
        <w:rPr>
          <w:rFonts w:ascii="Calibri" w:eastAsia="Calibri" w:hAnsi="Calibri" w:cs="Arial"/>
          <w:b/>
          <w:sz w:val="40"/>
          <w:u w:val="single"/>
        </w:rPr>
        <w:t xml:space="preserve">Viernes y sábado 6:00 pm </w:t>
      </w:r>
    </w:p>
    <w:p w:rsidR="006B2D19" w:rsidRPr="002F3739" w:rsidRDefault="006B2D19" w:rsidP="009A5ACD">
      <w:pPr>
        <w:spacing w:after="160" w:line="240" w:lineRule="auto"/>
        <w:jc w:val="both"/>
        <w:rPr>
          <w:rFonts w:ascii="Calibri" w:eastAsia="Calibri" w:hAnsi="Calibri" w:cs="Arial"/>
          <w:b/>
          <w:sz w:val="4"/>
          <w:szCs w:val="24"/>
          <w:u w:val="single"/>
        </w:rPr>
      </w:pPr>
    </w:p>
    <w:p w:rsidR="00F545D6" w:rsidRPr="00DF404C" w:rsidRDefault="00257985" w:rsidP="009A5ACD">
      <w:pPr>
        <w:spacing w:after="160" w:line="240" w:lineRule="auto"/>
        <w:jc w:val="both"/>
        <w:rPr>
          <w:rFonts w:ascii="Calibri" w:eastAsia="Calibri" w:hAnsi="Calibri" w:cs="Arial"/>
          <w:b/>
          <w:sz w:val="32"/>
          <w:szCs w:val="24"/>
          <w:u w:val="single"/>
        </w:rPr>
      </w:pPr>
      <w:r w:rsidRPr="00DF404C">
        <w:rPr>
          <w:rFonts w:ascii="Calibri" w:eastAsia="Calibri" w:hAnsi="Calibri" w:cs="Arial"/>
          <w:b/>
          <w:sz w:val="32"/>
          <w:szCs w:val="24"/>
          <w:u w:val="single"/>
        </w:rPr>
        <w:t>Viernes 2</w:t>
      </w:r>
      <w:r w:rsidR="008C1B15" w:rsidRPr="00DF404C">
        <w:rPr>
          <w:rFonts w:ascii="Calibri" w:eastAsia="Calibri" w:hAnsi="Calibri" w:cs="Arial"/>
          <w:b/>
          <w:sz w:val="32"/>
          <w:szCs w:val="24"/>
          <w:u w:val="single"/>
        </w:rPr>
        <w:t xml:space="preserve"> de </w:t>
      </w:r>
      <w:r w:rsidR="005008A6" w:rsidRPr="00DF404C">
        <w:rPr>
          <w:rFonts w:ascii="Calibri" w:eastAsia="Calibri" w:hAnsi="Calibri" w:cs="Arial"/>
          <w:b/>
          <w:sz w:val="32"/>
          <w:szCs w:val="24"/>
          <w:u w:val="single"/>
        </w:rPr>
        <w:t>junio</w:t>
      </w:r>
    </w:p>
    <w:p w:rsidR="00FD25C7" w:rsidRPr="00DF404C" w:rsidRDefault="00DF404C" w:rsidP="00FD25C7">
      <w:pPr>
        <w:spacing w:after="0" w:line="240" w:lineRule="auto"/>
        <w:jc w:val="both"/>
        <w:rPr>
          <w:rFonts w:ascii="Calibri" w:eastAsia="Calibri" w:hAnsi="Calibri" w:cs="Arial"/>
          <w:b/>
          <w:i/>
          <w:color w:val="FF0000"/>
          <w:sz w:val="24"/>
          <w:szCs w:val="24"/>
        </w:rPr>
      </w:pPr>
      <w:r w:rsidRPr="00DF404C">
        <w:rPr>
          <w:rFonts w:ascii="Calibri" w:eastAsia="Calibri" w:hAnsi="Calibri" w:cs="Arial"/>
          <w:b/>
          <w:i/>
          <w:noProof/>
          <w:color w:val="FF0000"/>
          <w:sz w:val="24"/>
          <w:szCs w:val="24"/>
          <w:lang w:eastAsia="es-ES"/>
        </w:rPr>
        <w:drawing>
          <wp:anchor distT="0" distB="0" distL="114300" distR="114300" simplePos="0" relativeHeight="251674624" behindDoc="0" locked="0" layoutInCell="1" allowOverlap="1" wp14:anchorId="58C6A52C" wp14:editId="57BB6C30">
            <wp:simplePos x="0" y="0"/>
            <wp:positionH relativeFrom="column">
              <wp:posOffset>1905</wp:posOffset>
            </wp:positionH>
            <wp:positionV relativeFrom="paragraph">
              <wp:posOffset>8255</wp:posOffset>
            </wp:positionV>
            <wp:extent cx="800100" cy="12382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0100" cy="1238250"/>
                    </a:xfrm>
                    <a:prstGeom prst="rect">
                      <a:avLst/>
                    </a:prstGeom>
                    <a:noFill/>
                  </pic:spPr>
                </pic:pic>
              </a:graphicData>
            </a:graphic>
            <wp14:sizeRelH relativeFrom="page">
              <wp14:pctWidth>0</wp14:pctWidth>
            </wp14:sizeRelH>
            <wp14:sizeRelV relativeFrom="page">
              <wp14:pctHeight>0</wp14:pctHeight>
            </wp14:sizeRelV>
          </wp:anchor>
        </w:drawing>
      </w:r>
      <w:r w:rsidRPr="00DF404C">
        <w:rPr>
          <w:rFonts w:ascii="Calibri" w:eastAsia="Calibri" w:hAnsi="Calibri" w:cs="Arial"/>
          <w:b/>
          <w:i/>
          <w:color w:val="FF0000"/>
          <w:sz w:val="24"/>
          <w:szCs w:val="24"/>
        </w:rPr>
        <w:t>Avatar</w:t>
      </w:r>
      <w:r w:rsidR="00FD25C7" w:rsidRPr="00DF404C">
        <w:rPr>
          <w:rFonts w:ascii="Calibri" w:eastAsia="Calibri" w:hAnsi="Calibri" w:cs="Arial"/>
          <w:b/>
          <w:i/>
          <w:color w:val="FF0000"/>
          <w:sz w:val="24"/>
          <w:szCs w:val="24"/>
        </w:rPr>
        <w:t xml:space="preserve">: </w:t>
      </w:r>
      <w:r w:rsidRPr="00DF404C">
        <w:rPr>
          <w:rFonts w:ascii="Calibri" w:eastAsia="Calibri" w:hAnsi="Calibri" w:cs="Arial"/>
          <w:b/>
          <w:i/>
          <w:color w:val="FF0000"/>
          <w:sz w:val="24"/>
          <w:szCs w:val="24"/>
        </w:rPr>
        <w:t>El camino del agua (</w:t>
      </w:r>
      <w:r w:rsidR="00FD25C7" w:rsidRPr="00DF404C">
        <w:rPr>
          <w:rFonts w:ascii="Calibri" w:eastAsia="Calibri" w:hAnsi="Calibri" w:cs="Arial"/>
          <w:b/>
          <w:i/>
          <w:color w:val="FF0000"/>
          <w:sz w:val="24"/>
          <w:szCs w:val="24"/>
        </w:rPr>
        <w:t xml:space="preserve">Avatar: The Way of </w:t>
      </w:r>
      <w:r w:rsidRPr="00DF404C">
        <w:rPr>
          <w:rFonts w:ascii="Calibri" w:eastAsia="Calibri" w:hAnsi="Calibri" w:cs="Arial"/>
          <w:b/>
          <w:i/>
          <w:color w:val="FF0000"/>
          <w:sz w:val="24"/>
          <w:szCs w:val="24"/>
        </w:rPr>
        <w:t>Wáter)</w:t>
      </w:r>
    </w:p>
    <w:p w:rsidR="00FD25C7" w:rsidRPr="00DF404C" w:rsidRDefault="00FD25C7" w:rsidP="00FD25C7">
      <w:pPr>
        <w:spacing w:after="0" w:line="240" w:lineRule="auto"/>
        <w:jc w:val="both"/>
        <w:rPr>
          <w:rFonts w:ascii="Calibri" w:eastAsia="Calibri" w:hAnsi="Calibri" w:cs="Arial"/>
          <w:sz w:val="24"/>
          <w:szCs w:val="24"/>
        </w:rPr>
      </w:pPr>
      <w:r w:rsidRPr="00DF404C">
        <w:rPr>
          <w:rFonts w:ascii="Calibri" w:eastAsia="Calibri" w:hAnsi="Calibri" w:cs="Arial"/>
          <w:sz w:val="24"/>
          <w:szCs w:val="24"/>
        </w:rPr>
        <w:t>Estados Unidos 2022</w:t>
      </w:r>
    </w:p>
    <w:p w:rsidR="00FD25C7" w:rsidRPr="002F3739" w:rsidRDefault="00FD25C7" w:rsidP="00FD25C7">
      <w:pPr>
        <w:spacing w:after="0" w:line="240" w:lineRule="auto"/>
        <w:jc w:val="both"/>
        <w:rPr>
          <w:rFonts w:ascii="Calibri" w:eastAsia="Calibri" w:hAnsi="Calibri" w:cs="Arial"/>
          <w:sz w:val="2"/>
          <w:szCs w:val="24"/>
        </w:rPr>
      </w:pPr>
    </w:p>
    <w:p w:rsidR="00FD25C7" w:rsidRPr="00DF404C" w:rsidRDefault="00FD25C7" w:rsidP="00FD25C7">
      <w:pPr>
        <w:spacing w:after="0" w:line="240" w:lineRule="auto"/>
        <w:jc w:val="both"/>
        <w:rPr>
          <w:rFonts w:ascii="Calibri" w:eastAsia="Calibri" w:hAnsi="Calibri" w:cs="Arial"/>
          <w:sz w:val="24"/>
          <w:szCs w:val="24"/>
        </w:rPr>
      </w:pPr>
      <w:r w:rsidRPr="00DF404C">
        <w:rPr>
          <w:rFonts w:ascii="Calibri" w:eastAsia="Calibri" w:hAnsi="Calibri" w:cs="Arial"/>
          <w:sz w:val="24"/>
          <w:szCs w:val="24"/>
        </w:rPr>
        <w:t xml:space="preserve">Más de una década después de los acontecimientos de 'Avatar', los Na'vi Jake Sully, Neytiri y sus hijos viven en paz en los bosques de Pandora hasta que regresan los hombres del cielo. Entonces comienzan los problemas que persiguen sin descanso a la familia Sully, que decide hacer un gran sacrificio para mantener a su pueblo a salvo y seguir ellos con vida. </w:t>
      </w:r>
    </w:p>
    <w:p w:rsidR="00FD25C7" w:rsidRPr="00DF404C" w:rsidRDefault="00FD25C7" w:rsidP="00FD25C7">
      <w:pPr>
        <w:spacing w:after="0" w:line="240" w:lineRule="auto"/>
        <w:jc w:val="both"/>
        <w:rPr>
          <w:rFonts w:ascii="Calibri" w:eastAsia="Calibri" w:hAnsi="Calibri" w:cs="Arial"/>
          <w:sz w:val="24"/>
          <w:szCs w:val="24"/>
        </w:rPr>
      </w:pPr>
      <w:r w:rsidRPr="00DF404C">
        <w:rPr>
          <w:rFonts w:ascii="Calibri" w:eastAsia="Calibri" w:hAnsi="Calibri" w:cs="Arial"/>
          <w:sz w:val="24"/>
          <w:szCs w:val="24"/>
        </w:rPr>
        <w:t>Director: James Cameron. Reparto: Sam Worthington, Zoe Saldana, Sigourney Weaver, Kate Winslet, Stephen Lang, Cliff Curtis, Joel David Moore, Giovanni Ribisi, Edie Falco, CCH Pounder. Género: Ciencia ficción, Fantástico</w:t>
      </w:r>
      <w:r w:rsidR="002F3739">
        <w:rPr>
          <w:rFonts w:ascii="Calibri" w:eastAsia="Calibri" w:hAnsi="Calibri" w:cs="Arial"/>
          <w:sz w:val="24"/>
          <w:szCs w:val="24"/>
        </w:rPr>
        <w:t xml:space="preserve">. </w:t>
      </w:r>
      <w:r w:rsidRPr="00DF404C">
        <w:rPr>
          <w:rFonts w:ascii="Calibri" w:eastAsia="Calibri" w:hAnsi="Calibri" w:cs="Arial"/>
          <w:sz w:val="24"/>
          <w:szCs w:val="24"/>
        </w:rPr>
        <w:t>Duración: 192 min.</w:t>
      </w:r>
    </w:p>
    <w:p w:rsidR="002F3739" w:rsidRDefault="002F3739" w:rsidP="009A5ACD">
      <w:pPr>
        <w:spacing w:after="160" w:line="240" w:lineRule="auto"/>
        <w:jc w:val="both"/>
        <w:rPr>
          <w:rFonts w:ascii="Calibri" w:eastAsia="Calibri" w:hAnsi="Calibri" w:cs="Arial"/>
          <w:b/>
          <w:i/>
          <w:color w:val="0070C0"/>
          <w:sz w:val="20"/>
          <w:szCs w:val="20"/>
        </w:rPr>
      </w:pPr>
    </w:p>
    <w:p w:rsidR="00CC3E30" w:rsidRPr="00DF404C" w:rsidRDefault="00CC3E30" w:rsidP="009A5ACD">
      <w:pPr>
        <w:spacing w:after="160" w:line="240" w:lineRule="auto"/>
        <w:jc w:val="both"/>
        <w:rPr>
          <w:rFonts w:ascii="Calibri" w:eastAsia="Calibri" w:hAnsi="Calibri" w:cs="Arial"/>
          <w:b/>
          <w:sz w:val="32"/>
          <w:szCs w:val="24"/>
          <w:u w:val="single"/>
        </w:rPr>
      </w:pPr>
      <w:r w:rsidRPr="00DF404C">
        <w:rPr>
          <w:rFonts w:ascii="Calibri" w:eastAsia="Calibri" w:hAnsi="Calibri" w:cs="Arial"/>
          <w:b/>
          <w:sz w:val="32"/>
          <w:szCs w:val="24"/>
          <w:u w:val="single"/>
        </w:rPr>
        <w:t>Sábado 3 de junio</w:t>
      </w:r>
    </w:p>
    <w:p w:rsidR="00CC3E30" w:rsidRPr="00DF404C" w:rsidRDefault="008156A2" w:rsidP="008A5748">
      <w:pPr>
        <w:spacing w:after="0" w:line="240" w:lineRule="auto"/>
        <w:jc w:val="both"/>
        <w:rPr>
          <w:rFonts w:ascii="Calibri" w:eastAsia="Calibri" w:hAnsi="Calibri" w:cs="Arial"/>
          <w:b/>
          <w:i/>
          <w:color w:val="FF0000"/>
          <w:sz w:val="24"/>
          <w:szCs w:val="24"/>
        </w:rPr>
      </w:pPr>
      <w:r w:rsidRPr="00DF404C">
        <w:rPr>
          <w:rFonts w:ascii="Calibri" w:eastAsia="Calibri" w:hAnsi="Calibri" w:cs="Arial"/>
          <w:b/>
          <w:i/>
          <w:noProof/>
          <w:color w:val="FF0000"/>
          <w:sz w:val="24"/>
          <w:szCs w:val="24"/>
          <w:lang w:eastAsia="es-ES"/>
        </w:rPr>
        <w:drawing>
          <wp:anchor distT="0" distB="0" distL="114300" distR="114300" simplePos="0" relativeHeight="251659264" behindDoc="0" locked="0" layoutInCell="1" allowOverlap="1" wp14:anchorId="4C325A28" wp14:editId="42B99FE0">
            <wp:simplePos x="0" y="0"/>
            <wp:positionH relativeFrom="column">
              <wp:posOffset>40005</wp:posOffset>
            </wp:positionH>
            <wp:positionV relativeFrom="paragraph">
              <wp:posOffset>42545</wp:posOffset>
            </wp:positionV>
            <wp:extent cx="760730" cy="1133475"/>
            <wp:effectExtent l="0" t="0" r="1270" b="9525"/>
            <wp:wrapSquare wrapText="bothSides"/>
            <wp:docPr id="2" name="Imagen 2" descr="D:\SALA DE CINE\IMAGENES DESCARGADAS\th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LA DE CINE\IMAGENES DESCARGADAS\th (1).jf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73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E30" w:rsidRPr="00DF404C">
        <w:rPr>
          <w:rFonts w:ascii="Calibri" w:eastAsia="Calibri" w:hAnsi="Calibri" w:cs="Arial"/>
          <w:b/>
          <w:i/>
          <w:color w:val="FF0000"/>
          <w:sz w:val="24"/>
          <w:szCs w:val="24"/>
        </w:rPr>
        <w:t>Lullaby</w:t>
      </w:r>
      <w:r w:rsidR="006B18AF" w:rsidRPr="00DF404C">
        <w:rPr>
          <w:rFonts w:ascii="Calibri" w:eastAsia="Calibri" w:hAnsi="Calibri" w:cs="Arial"/>
          <w:b/>
          <w:i/>
          <w:color w:val="FF0000"/>
          <w:sz w:val="24"/>
          <w:szCs w:val="24"/>
        </w:rPr>
        <w:t xml:space="preserve"> (Canción de cuna)</w:t>
      </w:r>
    </w:p>
    <w:p w:rsidR="008156A2" w:rsidRPr="00DF404C" w:rsidRDefault="008156A2" w:rsidP="002F3739">
      <w:pPr>
        <w:spacing w:after="0" w:line="240" w:lineRule="auto"/>
        <w:jc w:val="both"/>
        <w:rPr>
          <w:rFonts w:ascii="Calibri" w:eastAsia="Calibri" w:hAnsi="Calibri" w:cs="Arial"/>
          <w:sz w:val="24"/>
          <w:szCs w:val="24"/>
        </w:rPr>
      </w:pPr>
      <w:r w:rsidRPr="00DF404C">
        <w:rPr>
          <w:rFonts w:ascii="Calibri" w:eastAsia="Calibri" w:hAnsi="Calibri" w:cs="Arial"/>
          <w:sz w:val="24"/>
          <w:szCs w:val="24"/>
        </w:rPr>
        <w:t>Estados Unidos. 2022</w:t>
      </w:r>
    </w:p>
    <w:p w:rsidR="00CC3E30" w:rsidRPr="00DF404C" w:rsidRDefault="00CC3E30" w:rsidP="008A5748">
      <w:pPr>
        <w:spacing w:after="0" w:line="240" w:lineRule="auto"/>
        <w:jc w:val="both"/>
        <w:rPr>
          <w:rFonts w:ascii="Calibri" w:eastAsia="Calibri" w:hAnsi="Calibri" w:cs="Arial"/>
          <w:sz w:val="24"/>
          <w:szCs w:val="24"/>
        </w:rPr>
      </w:pPr>
      <w:r w:rsidRPr="00DF404C">
        <w:rPr>
          <w:rFonts w:ascii="Calibri" w:eastAsia="Calibri" w:hAnsi="Calibri" w:cs="Arial"/>
          <w:sz w:val="24"/>
          <w:szCs w:val="24"/>
        </w:rPr>
        <w:t xml:space="preserve">Una madre primeriza descubre una antigua nana que parece ser una </w:t>
      </w:r>
      <w:r w:rsidR="00436281" w:rsidRPr="00DF404C">
        <w:rPr>
          <w:rFonts w:ascii="Calibri" w:eastAsia="Calibri" w:hAnsi="Calibri" w:cs="Arial"/>
          <w:sz w:val="24"/>
          <w:szCs w:val="24"/>
        </w:rPr>
        <w:t>bendición para su recién nacido hasta que atrae a su casa al demonio  Lilith, la primera mujer de Adán en algunas versiones del antiguo testamento y que, según el folklore, todas las noches trata de raptar a los hijos de otras mujeres porque ella fue castigada a solo poder dar a luz a demonios.</w:t>
      </w:r>
    </w:p>
    <w:p w:rsidR="00D02F72" w:rsidRPr="00DF404C" w:rsidRDefault="00436281" w:rsidP="00987101">
      <w:pPr>
        <w:spacing w:after="0" w:line="240" w:lineRule="auto"/>
        <w:jc w:val="both"/>
        <w:rPr>
          <w:rFonts w:ascii="Calibri" w:eastAsia="Calibri" w:hAnsi="Calibri" w:cs="Arial"/>
          <w:sz w:val="24"/>
          <w:szCs w:val="24"/>
        </w:rPr>
      </w:pPr>
      <w:r w:rsidRPr="00DF404C">
        <w:rPr>
          <w:rFonts w:ascii="Calibri" w:eastAsia="Calibri" w:hAnsi="Calibri" w:cs="Arial"/>
          <w:sz w:val="24"/>
          <w:szCs w:val="24"/>
        </w:rPr>
        <w:t>Dirección: John R. Leonetti.</w:t>
      </w:r>
      <w:r w:rsidR="00FD25C7" w:rsidRPr="00DF404C">
        <w:rPr>
          <w:rFonts w:ascii="Calibri" w:eastAsia="Calibri" w:hAnsi="Calibri" w:cs="Arial"/>
          <w:sz w:val="24"/>
          <w:szCs w:val="24"/>
        </w:rPr>
        <w:t xml:space="preserve"> Reparto</w:t>
      </w:r>
      <w:r w:rsidRPr="00DF404C">
        <w:rPr>
          <w:rFonts w:ascii="Calibri" w:eastAsia="Calibri" w:hAnsi="Calibri" w:cs="Arial"/>
          <w:sz w:val="24"/>
          <w:szCs w:val="24"/>
        </w:rPr>
        <w:t xml:space="preserve">: Oona Chaplin, </w:t>
      </w:r>
      <w:r w:rsidR="008156A2" w:rsidRPr="00DF404C">
        <w:rPr>
          <w:rFonts w:ascii="Calibri" w:eastAsia="Calibri" w:hAnsi="Calibri" w:cs="Arial"/>
          <w:sz w:val="24"/>
          <w:szCs w:val="24"/>
        </w:rPr>
        <w:t>Ramón</w:t>
      </w:r>
      <w:r w:rsidRPr="00DF404C">
        <w:rPr>
          <w:rFonts w:ascii="Calibri" w:eastAsia="Calibri" w:hAnsi="Calibri" w:cs="Arial"/>
          <w:sz w:val="24"/>
          <w:szCs w:val="24"/>
        </w:rPr>
        <w:t xml:space="preserve"> </w:t>
      </w:r>
      <w:r w:rsidR="008156A2" w:rsidRPr="00DF404C">
        <w:rPr>
          <w:rFonts w:ascii="Calibri" w:eastAsia="Calibri" w:hAnsi="Calibri" w:cs="Arial"/>
          <w:sz w:val="24"/>
          <w:szCs w:val="24"/>
        </w:rPr>
        <w:t>Rodríguez</w:t>
      </w:r>
      <w:r w:rsidRPr="00DF404C">
        <w:rPr>
          <w:rFonts w:ascii="Calibri" w:eastAsia="Calibri" w:hAnsi="Calibri" w:cs="Arial"/>
          <w:sz w:val="24"/>
          <w:szCs w:val="24"/>
        </w:rPr>
        <w:t xml:space="preserve">, Liane Balaban, Moni Ogunsuyi. </w:t>
      </w:r>
      <w:r w:rsidR="008156A2" w:rsidRPr="00DF404C">
        <w:rPr>
          <w:rFonts w:ascii="Calibri" w:eastAsia="Calibri" w:hAnsi="Calibri" w:cs="Arial"/>
          <w:sz w:val="24"/>
          <w:szCs w:val="24"/>
        </w:rPr>
        <w:t>Género</w:t>
      </w:r>
      <w:r w:rsidRPr="00DF404C">
        <w:rPr>
          <w:rFonts w:ascii="Calibri" w:eastAsia="Calibri" w:hAnsi="Calibri" w:cs="Arial"/>
          <w:sz w:val="24"/>
          <w:szCs w:val="24"/>
        </w:rPr>
        <w:t>: Terror</w:t>
      </w:r>
      <w:r w:rsidR="008156A2" w:rsidRPr="00DF404C">
        <w:rPr>
          <w:rFonts w:ascii="Calibri" w:eastAsia="Calibri" w:hAnsi="Calibri" w:cs="Arial"/>
          <w:sz w:val="24"/>
          <w:szCs w:val="24"/>
        </w:rPr>
        <w:t>. Duración: 89  min.</w:t>
      </w:r>
      <w:r w:rsidR="00D02F72" w:rsidRPr="00DF404C">
        <w:rPr>
          <w:rFonts w:ascii="Calibri" w:eastAsia="Calibri" w:hAnsi="Calibri" w:cs="Arial"/>
          <w:sz w:val="24"/>
          <w:szCs w:val="24"/>
        </w:rPr>
        <w:t xml:space="preserve"> </w:t>
      </w:r>
    </w:p>
    <w:p w:rsidR="006B18AF" w:rsidRPr="00DF404C" w:rsidRDefault="006B18AF" w:rsidP="00D02F72">
      <w:pPr>
        <w:spacing w:after="160" w:line="240" w:lineRule="auto"/>
        <w:jc w:val="both"/>
        <w:rPr>
          <w:rFonts w:ascii="Calibri" w:eastAsia="Calibri" w:hAnsi="Calibri" w:cs="Arial"/>
          <w:sz w:val="10"/>
          <w:szCs w:val="24"/>
        </w:rPr>
      </w:pPr>
    </w:p>
    <w:p w:rsidR="008156A2" w:rsidRPr="00DF404C" w:rsidRDefault="008156A2" w:rsidP="009A5ACD">
      <w:pPr>
        <w:spacing w:after="160" w:line="240" w:lineRule="auto"/>
        <w:jc w:val="both"/>
        <w:rPr>
          <w:rFonts w:ascii="Calibri" w:eastAsia="Calibri" w:hAnsi="Calibri" w:cs="Arial"/>
          <w:b/>
          <w:sz w:val="32"/>
          <w:szCs w:val="24"/>
          <w:u w:val="single"/>
        </w:rPr>
      </w:pPr>
      <w:r w:rsidRPr="00DF404C">
        <w:rPr>
          <w:rFonts w:ascii="Calibri" w:eastAsia="Calibri" w:hAnsi="Calibri" w:cs="Arial"/>
          <w:b/>
          <w:sz w:val="32"/>
          <w:szCs w:val="24"/>
          <w:u w:val="single"/>
        </w:rPr>
        <w:t>Viernes 9 de junio</w:t>
      </w:r>
    </w:p>
    <w:p w:rsidR="008156A2" w:rsidRPr="00DF404C" w:rsidRDefault="003C6388" w:rsidP="00987101">
      <w:pPr>
        <w:spacing w:after="0" w:line="240" w:lineRule="auto"/>
        <w:jc w:val="both"/>
        <w:rPr>
          <w:rFonts w:ascii="Calibri" w:eastAsia="Calibri" w:hAnsi="Calibri" w:cs="Arial"/>
          <w:b/>
          <w:i/>
          <w:color w:val="FF0000"/>
          <w:sz w:val="24"/>
          <w:szCs w:val="24"/>
        </w:rPr>
      </w:pPr>
      <w:r w:rsidRPr="00DF404C">
        <w:rPr>
          <w:rFonts w:ascii="Calibri" w:eastAsia="Calibri" w:hAnsi="Calibri" w:cs="Arial"/>
          <w:b/>
          <w:i/>
          <w:noProof/>
          <w:color w:val="FF0000"/>
          <w:sz w:val="24"/>
          <w:szCs w:val="24"/>
          <w:lang w:eastAsia="es-ES"/>
        </w:rPr>
        <w:drawing>
          <wp:anchor distT="0" distB="0" distL="114300" distR="114300" simplePos="0" relativeHeight="251660288" behindDoc="1" locked="0" layoutInCell="1" allowOverlap="1" wp14:anchorId="66372B11" wp14:editId="6D7C0B15">
            <wp:simplePos x="0" y="0"/>
            <wp:positionH relativeFrom="column">
              <wp:posOffset>40005</wp:posOffset>
            </wp:positionH>
            <wp:positionV relativeFrom="paragraph">
              <wp:posOffset>47625</wp:posOffset>
            </wp:positionV>
            <wp:extent cx="806450" cy="1200150"/>
            <wp:effectExtent l="0" t="0" r="0" b="0"/>
            <wp:wrapSquare wrapText="bothSides"/>
            <wp:docPr id="3" name="Imagen 3" descr="D:\SALA DE CINE\IMAGENES DESCARGADAS\th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LA DE CINE\IMAGENES DESCARGADAS\th (3).jf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64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04C">
        <w:rPr>
          <w:rFonts w:ascii="Calibri" w:eastAsia="Calibri" w:hAnsi="Calibri" w:cs="Arial"/>
          <w:b/>
          <w:i/>
          <w:color w:val="FF0000"/>
          <w:sz w:val="24"/>
          <w:szCs w:val="24"/>
        </w:rPr>
        <w:t>Mal de ojo</w:t>
      </w:r>
      <w:r w:rsidR="006B18AF" w:rsidRPr="00DF404C">
        <w:rPr>
          <w:rFonts w:ascii="Calibri" w:eastAsia="Calibri" w:hAnsi="Calibri" w:cs="Arial"/>
          <w:b/>
          <w:i/>
          <w:color w:val="FF0000"/>
          <w:sz w:val="24"/>
          <w:szCs w:val="24"/>
        </w:rPr>
        <w:t xml:space="preserve"> (EvilEye)</w:t>
      </w:r>
    </w:p>
    <w:p w:rsidR="008156A2" w:rsidRPr="00DF404C" w:rsidRDefault="008156A2" w:rsidP="009A5ACD">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 xml:space="preserve">Estados Unidos. </w:t>
      </w:r>
      <w:r w:rsidR="003C6388" w:rsidRPr="00DF404C">
        <w:rPr>
          <w:rFonts w:ascii="Calibri" w:eastAsia="Calibri" w:hAnsi="Calibri" w:cs="Arial"/>
          <w:sz w:val="24"/>
          <w:szCs w:val="24"/>
        </w:rPr>
        <w:t>2020</w:t>
      </w:r>
    </w:p>
    <w:p w:rsidR="003C6388" w:rsidRPr="00DF404C" w:rsidRDefault="003C6388" w:rsidP="00987101">
      <w:pPr>
        <w:spacing w:after="0" w:line="240" w:lineRule="auto"/>
        <w:jc w:val="both"/>
        <w:rPr>
          <w:rFonts w:ascii="Calibri" w:eastAsia="Calibri" w:hAnsi="Calibri" w:cs="Arial"/>
          <w:sz w:val="24"/>
          <w:szCs w:val="24"/>
        </w:rPr>
      </w:pPr>
      <w:r w:rsidRPr="00DF404C">
        <w:rPr>
          <w:rFonts w:ascii="Calibri" w:eastAsia="Calibri" w:hAnsi="Calibri" w:cs="Arial"/>
          <w:sz w:val="24"/>
          <w:szCs w:val="24"/>
        </w:rPr>
        <w:t>Una madre supersticiosa está convencida de que el nuevo novio de su hija es la reencarnación de un hombre que intentó matarla 30 años atrás.</w:t>
      </w:r>
    </w:p>
    <w:p w:rsidR="00D02F72" w:rsidRPr="00DF404C" w:rsidRDefault="003C6388" w:rsidP="00D02F72">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Dirección</w:t>
      </w:r>
      <w:r w:rsidR="008156A2" w:rsidRPr="00DF404C">
        <w:rPr>
          <w:rFonts w:ascii="Calibri" w:eastAsia="Calibri" w:hAnsi="Calibri" w:cs="Arial"/>
          <w:sz w:val="24"/>
          <w:szCs w:val="24"/>
        </w:rPr>
        <w:t>: Elan</w:t>
      </w:r>
      <w:r w:rsidRPr="00DF404C">
        <w:rPr>
          <w:rFonts w:ascii="Calibri" w:eastAsia="Calibri" w:hAnsi="Calibri" w:cs="Arial"/>
          <w:sz w:val="24"/>
          <w:szCs w:val="24"/>
        </w:rPr>
        <w:t xml:space="preserve"> </w:t>
      </w:r>
      <w:r w:rsidR="008156A2" w:rsidRPr="00DF404C">
        <w:rPr>
          <w:rFonts w:ascii="Calibri" w:eastAsia="Calibri" w:hAnsi="Calibri" w:cs="Arial"/>
          <w:sz w:val="24"/>
          <w:szCs w:val="24"/>
        </w:rPr>
        <w:t>Dassani, Rajeev</w:t>
      </w:r>
      <w:r w:rsidRPr="00DF404C">
        <w:rPr>
          <w:rFonts w:ascii="Calibri" w:eastAsia="Calibri" w:hAnsi="Calibri" w:cs="Arial"/>
          <w:sz w:val="24"/>
          <w:szCs w:val="24"/>
        </w:rPr>
        <w:t xml:space="preserve"> </w:t>
      </w:r>
      <w:r w:rsidR="008156A2" w:rsidRPr="00DF404C">
        <w:rPr>
          <w:rFonts w:ascii="Calibri" w:eastAsia="Calibri" w:hAnsi="Calibri" w:cs="Arial"/>
          <w:sz w:val="24"/>
          <w:szCs w:val="24"/>
        </w:rPr>
        <w:t>Dassani.</w:t>
      </w:r>
      <w:r w:rsidR="00FD25C7" w:rsidRPr="00DF404C">
        <w:rPr>
          <w:rFonts w:ascii="Calibri" w:eastAsia="Calibri" w:hAnsi="Calibri" w:cs="Arial"/>
          <w:sz w:val="24"/>
          <w:szCs w:val="24"/>
        </w:rPr>
        <w:t xml:space="preserve"> Reparto</w:t>
      </w:r>
      <w:r w:rsidR="008156A2" w:rsidRPr="00DF404C">
        <w:rPr>
          <w:rFonts w:ascii="Calibri" w:eastAsia="Calibri" w:hAnsi="Calibri" w:cs="Arial"/>
          <w:sz w:val="24"/>
          <w:szCs w:val="24"/>
        </w:rPr>
        <w:t xml:space="preserve">: Sunita Mani, Sarita Choudhury, Bernard White, Omar Maskati, Anjali Bhimani, Ramesh Reddy, Lena Clark, Rachel Cora Wood, Kim Patel. </w:t>
      </w:r>
      <w:r w:rsidRPr="00DF404C">
        <w:rPr>
          <w:rFonts w:ascii="Calibri" w:eastAsia="Calibri" w:hAnsi="Calibri" w:cs="Arial"/>
          <w:sz w:val="24"/>
          <w:szCs w:val="24"/>
        </w:rPr>
        <w:t>Género</w:t>
      </w:r>
      <w:r w:rsidR="008156A2" w:rsidRPr="00DF404C">
        <w:rPr>
          <w:rFonts w:ascii="Calibri" w:eastAsia="Calibri" w:hAnsi="Calibri" w:cs="Arial"/>
          <w:sz w:val="24"/>
          <w:szCs w:val="24"/>
        </w:rPr>
        <w:t>: Terror.</w:t>
      </w:r>
      <w:r w:rsidRPr="00DF404C">
        <w:rPr>
          <w:rFonts w:ascii="Calibri" w:eastAsia="Calibri" w:hAnsi="Calibri" w:cs="Arial"/>
          <w:sz w:val="24"/>
          <w:szCs w:val="24"/>
        </w:rPr>
        <w:t xml:space="preserve"> Duración: 90 min.</w:t>
      </w:r>
      <w:r w:rsidR="00D02F72" w:rsidRPr="00DF404C">
        <w:rPr>
          <w:rFonts w:ascii="Calibri" w:eastAsia="Calibri" w:hAnsi="Calibri" w:cs="Arial"/>
          <w:sz w:val="24"/>
          <w:szCs w:val="24"/>
        </w:rPr>
        <w:t xml:space="preserve"> </w:t>
      </w:r>
    </w:p>
    <w:p w:rsidR="003C6388" w:rsidRPr="002F3739" w:rsidRDefault="003C6388" w:rsidP="002F3739">
      <w:pPr>
        <w:rPr>
          <w:rFonts w:ascii="Calibri" w:eastAsia="Calibri" w:hAnsi="Calibri" w:cs="Arial"/>
          <w:sz w:val="24"/>
          <w:szCs w:val="24"/>
        </w:rPr>
      </w:pPr>
      <w:r w:rsidRPr="00DF404C">
        <w:rPr>
          <w:rFonts w:ascii="Calibri" w:eastAsia="Calibri" w:hAnsi="Calibri" w:cs="Arial"/>
          <w:b/>
          <w:sz w:val="32"/>
          <w:szCs w:val="24"/>
          <w:u w:val="single"/>
        </w:rPr>
        <w:t>Sábado 10 de junio</w:t>
      </w:r>
    </w:p>
    <w:p w:rsidR="009D1C59" w:rsidRPr="00DF404C" w:rsidRDefault="009A5ACD" w:rsidP="00987101">
      <w:pPr>
        <w:tabs>
          <w:tab w:val="left" w:pos="1560"/>
        </w:tabs>
        <w:spacing w:after="0" w:line="240" w:lineRule="auto"/>
        <w:jc w:val="both"/>
        <w:rPr>
          <w:rFonts w:ascii="Calibri" w:eastAsia="Calibri" w:hAnsi="Calibri" w:cs="Arial"/>
          <w:b/>
          <w:i/>
          <w:color w:val="FF0000"/>
          <w:sz w:val="24"/>
          <w:szCs w:val="24"/>
        </w:rPr>
      </w:pPr>
      <w:r w:rsidRPr="00DF404C">
        <w:rPr>
          <w:rFonts w:ascii="Calibri" w:eastAsia="Calibri" w:hAnsi="Calibri" w:cs="Arial"/>
          <w:b/>
          <w:i/>
          <w:noProof/>
          <w:color w:val="FF0000"/>
          <w:sz w:val="24"/>
          <w:szCs w:val="24"/>
          <w:lang w:eastAsia="es-ES"/>
        </w:rPr>
        <w:drawing>
          <wp:anchor distT="0" distB="0" distL="114300" distR="114300" simplePos="0" relativeHeight="251661312" behindDoc="0" locked="0" layoutInCell="1" allowOverlap="1" wp14:anchorId="4AC211A6" wp14:editId="122BF23C">
            <wp:simplePos x="0" y="0"/>
            <wp:positionH relativeFrom="column">
              <wp:posOffset>1905</wp:posOffset>
            </wp:positionH>
            <wp:positionV relativeFrom="paragraph">
              <wp:posOffset>13335</wp:posOffset>
            </wp:positionV>
            <wp:extent cx="838200" cy="1252855"/>
            <wp:effectExtent l="0" t="0" r="0" b="4445"/>
            <wp:wrapSquare wrapText="bothSides"/>
            <wp:docPr id="4" name="Imagen 4" descr="D:\SALA DE CINE\IMAGENES DESCARGADAS\Capture+_2023-04-03-16-07-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LA DE CINE\IMAGENES DESCARGADAS\Capture+_2023-04-03-16-07-2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C59" w:rsidRPr="00DF404C">
        <w:rPr>
          <w:rFonts w:ascii="Calibri" w:eastAsia="Calibri" w:hAnsi="Calibri" w:cs="Arial"/>
          <w:b/>
          <w:i/>
          <w:color w:val="FF0000"/>
          <w:sz w:val="24"/>
          <w:szCs w:val="24"/>
        </w:rPr>
        <w:t>Sombras de un crimen (Marlower)</w:t>
      </w:r>
      <w:r w:rsidR="009D1C59" w:rsidRPr="00DF404C">
        <w:rPr>
          <w:rFonts w:ascii="Calibri" w:eastAsia="Calibri" w:hAnsi="Calibri" w:cs="Arial"/>
          <w:b/>
          <w:i/>
          <w:color w:val="FF0000"/>
          <w:sz w:val="24"/>
          <w:szCs w:val="24"/>
        </w:rPr>
        <w:tab/>
      </w:r>
    </w:p>
    <w:p w:rsidR="009D1C59" w:rsidRPr="00DF404C" w:rsidRDefault="00987101" w:rsidP="009A5ACD">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 xml:space="preserve">Irlanda-España-Francia. </w:t>
      </w:r>
      <w:r w:rsidR="009D1C59" w:rsidRPr="00DF404C">
        <w:rPr>
          <w:rFonts w:ascii="Calibri" w:eastAsia="Calibri" w:hAnsi="Calibri" w:cs="Arial"/>
          <w:sz w:val="24"/>
          <w:szCs w:val="24"/>
        </w:rPr>
        <w:t>2022</w:t>
      </w:r>
      <w:r w:rsidR="009D1C59" w:rsidRPr="00DF404C">
        <w:rPr>
          <w:rFonts w:ascii="Calibri" w:eastAsia="Calibri" w:hAnsi="Calibri" w:cs="Arial"/>
          <w:sz w:val="24"/>
          <w:szCs w:val="24"/>
        </w:rPr>
        <w:tab/>
      </w:r>
    </w:p>
    <w:p w:rsidR="009D1C59" w:rsidRPr="00DF404C" w:rsidRDefault="009D1C59" w:rsidP="00987101">
      <w:pPr>
        <w:spacing w:after="0" w:line="240" w:lineRule="auto"/>
        <w:jc w:val="both"/>
        <w:rPr>
          <w:rFonts w:ascii="Calibri" w:eastAsia="Calibri" w:hAnsi="Calibri" w:cs="Arial"/>
          <w:sz w:val="24"/>
          <w:szCs w:val="24"/>
        </w:rPr>
      </w:pPr>
      <w:r w:rsidRPr="00DF404C">
        <w:rPr>
          <w:rFonts w:ascii="Calibri" w:eastAsia="Calibri" w:hAnsi="Calibri" w:cs="Arial"/>
          <w:sz w:val="24"/>
          <w:szCs w:val="24"/>
        </w:rPr>
        <w:t>A finales de los años 30, en los bajos fondos de Los Ángeles, el detective privado Philip Marlowe es contratado para encontrar al ex amante de una glamurosa heredera, hija de una conocida estrella de cine. La desaparición desentierra una red de mentiras y Marlower  se verá envuelto en una investigación peligrosa y mortal en la que todos los implicados tienen algo que ocultar.</w:t>
      </w:r>
    </w:p>
    <w:p w:rsidR="00D02F72" w:rsidRPr="00DF404C" w:rsidRDefault="009D1C59" w:rsidP="00D02F72">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 xml:space="preserve">Dirección: Neil </w:t>
      </w:r>
      <w:r w:rsidR="009A5ACD" w:rsidRPr="00DF404C">
        <w:rPr>
          <w:rFonts w:ascii="Calibri" w:eastAsia="Calibri" w:hAnsi="Calibri" w:cs="Arial"/>
          <w:sz w:val="24"/>
          <w:szCs w:val="24"/>
        </w:rPr>
        <w:t>Jordán</w:t>
      </w:r>
      <w:r w:rsidRPr="00DF404C">
        <w:rPr>
          <w:rFonts w:ascii="Calibri" w:eastAsia="Calibri" w:hAnsi="Calibri" w:cs="Arial"/>
          <w:sz w:val="24"/>
          <w:szCs w:val="24"/>
        </w:rPr>
        <w:t xml:space="preserve">. </w:t>
      </w:r>
      <w:r w:rsidR="00FD25C7" w:rsidRPr="00DF404C">
        <w:rPr>
          <w:rFonts w:ascii="Calibri" w:eastAsia="Calibri" w:hAnsi="Calibri" w:cs="Arial"/>
          <w:sz w:val="24"/>
          <w:szCs w:val="24"/>
        </w:rPr>
        <w:t>Reparto</w:t>
      </w:r>
      <w:r w:rsidRPr="00DF404C">
        <w:rPr>
          <w:rFonts w:ascii="Calibri" w:eastAsia="Calibri" w:hAnsi="Calibri" w:cs="Arial"/>
          <w:sz w:val="24"/>
          <w:szCs w:val="24"/>
        </w:rPr>
        <w:t>: Liam Neeson, Diane Kruger, Jessica Lange, Adewale Akinnuoye Agbaje, Alan Cumming. Género: Thriller. Duración: 110 min</w:t>
      </w:r>
      <w:r w:rsidR="009A5ACD" w:rsidRPr="00DF404C">
        <w:rPr>
          <w:rFonts w:ascii="Calibri" w:eastAsia="Calibri" w:hAnsi="Calibri" w:cs="Arial"/>
          <w:sz w:val="24"/>
          <w:szCs w:val="24"/>
        </w:rPr>
        <w:t>.</w:t>
      </w:r>
      <w:r w:rsidR="00D02F72" w:rsidRPr="00DF404C">
        <w:rPr>
          <w:rFonts w:ascii="Calibri" w:eastAsia="Calibri" w:hAnsi="Calibri" w:cs="Arial"/>
          <w:sz w:val="24"/>
          <w:szCs w:val="24"/>
        </w:rPr>
        <w:t xml:space="preserve"> </w:t>
      </w:r>
    </w:p>
    <w:p w:rsidR="002425CA" w:rsidRPr="002425CA" w:rsidRDefault="002425CA" w:rsidP="00707E80">
      <w:pPr>
        <w:spacing w:after="160" w:line="240" w:lineRule="auto"/>
        <w:jc w:val="both"/>
        <w:rPr>
          <w:rFonts w:ascii="Calibri" w:eastAsia="Calibri" w:hAnsi="Calibri" w:cs="Arial"/>
          <w:b/>
          <w:sz w:val="6"/>
          <w:szCs w:val="24"/>
          <w:u w:val="single"/>
        </w:rPr>
      </w:pPr>
    </w:p>
    <w:p w:rsidR="00707E80" w:rsidRPr="00DF404C" w:rsidRDefault="00707E80" w:rsidP="00707E80">
      <w:pPr>
        <w:spacing w:after="160" w:line="240" w:lineRule="auto"/>
        <w:jc w:val="both"/>
        <w:rPr>
          <w:rFonts w:ascii="Calibri" w:eastAsia="Calibri" w:hAnsi="Calibri" w:cs="Arial"/>
          <w:b/>
          <w:sz w:val="32"/>
          <w:szCs w:val="24"/>
          <w:u w:val="single"/>
        </w:rPr>
      </w:pPr>
      <w:r w:rsidRPr="00DF404C">
        <w:rPr>
          <w:rFonts w:ascii="Calibri" w:eastAsia="Calibri" w:hAnsi="Calibri" w:cs="Arial"/>
          <w:b/>
          <w:sz w:val="32"/>
          <w:szCs w:val="24"/>
          <w:u w:val="single"/>
        </w:rPr>
        <w:lastRenderedPageBreak/>
        <w:t>Viernes 16 de junio</w:t>
      </w:r>
    </w:p>
    <w:p w:rsidR="009A5ACD" w:rsidRPr="00DF404C" w:rsidRDefault="00707E80" w:rsidP="006B18AF">
      <w:pPr>
        <w:spacing w:after="0" w:line="240" w:lineRule="auto"/>
        <w:jc w:val="both"/>
        <w:rPr>
          <w:rFonts w:ascii="Calibri" w:eastAsia="Calibri" w:hAnsi="Calibri" w:cs="Arial"/>
          <w:b/>
          <w:i/>
          <w:color w:val="FF0000"/>
          <w:sz w:val="24"/>
          <w:szCs w:val="24"/>
        </w:rPr>
      </w:pPr>
      <w:r w:rsidRPr="00DF404C">
        <w:rPr>
          <w:noProof/>
          <w:sz w:val="24"/>
          <w:szCs w:val="24"/>
          <w:lang w:eastAsia="es-ES"/>
        </w:rPr>
        <w:drawing>
          <wp:anchor distT="0" distB="0" distL="114300" distR="114300" simplePos="0" relativeHeight="251663360" behindDoc="0" locked="0" layoutInCell="1" allowOverlap="1" wp14:anchorId="3AF8B4F9" wp14:editId="724391BD">
            <wp:simplePos x="0" y="0"/>
            <wp:positionH relativeFrom="column">
              <wp:posOffset>59055</wp:posOffset>
            </wp:positionH>
            <wp:positionV relativeFrom="paragraph">
              <wp:posOffset>153670</wp:posOffset>
            </wp:positionV>
            <wp:extent cx="781050" cy="1181100"/>
            <wp:effectExtent l="0" t="0" r="0" b="0"/>
            <wp:wrapSquare wrapText="bothSides"/>
            <wp:docPr id="5" name="Imagen 4">
              <a:extLst xmlns:a="http://schemas.openxmlformats.org/drawingml/2006/main">
                <a:ext uri="{FF2B5EF4-FFF2-40B4-BE49-F238E27FC236}">
                  <a16:creationId xmlns:a16="http://schemas.microsoft.com/office/drawing/2014/main" id="{FBBBF7EB-AEF7-DDFF-3C03-30B27CBFF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BBBF7EB-AEF7-DDFF-3C03-30B27CBFF17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04C">
        <w:rPr>
          <w:rFonts w:ascii="Calibri" w:eastAsia="Calibri" w:hAnsi="Calibri" w:cs="Arial"/>
          <w:b/>
          <w:i/>
          <w:color w:val="FF0000"/>
          <w:sz w:val="24"/>
          <w:szCs w:val="24"/>
        </w:rPr>
        <w:t>¡Shazam! La furia de los dioses (¡Shazam! Fury of the Gods</w:t>
      </w:r>
      <w:r w:rsidRPr="00DF404C">
        <w:rPr>
          <w:rFonts w:ascii="Calibri" w:eastAsia="Calibri" w:hAnsi="Calibri" w:cs="Arial"/>
          <w:i/>
          <w:color w:val="FF0000"/>
          <w:sz w:val="24"/>
          <w:szCs w:val="24"/>
        </w:rPr>
        <w:t>)</w:t>
      </w:r>
    </w:p>
    <w:p w:rsidR="00707E80" w:rsidRPr="00DF404C" w:rsidRDefault="00707E80" w:rsidP="00707E80">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 xml:space="preserve">Estados Unidos.  2023 </w:t>
      </w:r>
    </w:p>
    <w:p w:rsidR="00707E80" w:rsidRPr="00DF404C" w:rsidRDefault="00707E80" w:rsidP="006B18AF">
      <w:pPr>
        <w:spacing w:after="0" w:line="240" w:lineRule="auto"/>
        <w:jc w:val="both"/>
        <w:rPr>
          <w:rFonts w:ascii="Calibri" w:eastAsia="Calibri" w:hAnsi="Calibri" w:cs="Arial"/>
          <w:sz w:val="24"/>
          <w:szCs w:val="24"/>
        </w:rPr>
      </w:pPr>
      <w:r w:rsidRPr="00DF404C">
        <w:rPr>
          <w:rFonts w:ascii="Calibri" w:eastAsia="Calibri" w:hAnsi="Calibri" w:cs="Arial"/>
          <w:sz w:val="24"/>
          <w:szCs w:val="24"/>
        </w:rPr>
        <w:t>Billy Batson y sus compañeros adoptados han recibido los poderes de los dioses pero aún están aprendiendo a compaginar sus vidas de adolescentes. Pero cuando las Hijas de Atlas, un vengativo trío de antiguos dioses, llegan a la Tierra en busca de la magia que les robaron hace mucho tiempo, Billy -alias Shazam- y su familia se ven envueltos en una batalla por sus superpoderes, sus vidas y el destino de su mundo.</w:t>
      </w:r>
    </w:p>
    <w:p w:rsidR="00D02F72" w:rsidRPr="00DF404C" w:rsidRDefault="00D02F72" w:rsidP="00D02F72">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Dirección</w:t>
      </w:r>
      <w:r w:rsidR="00707E80" w:rsidRPr="00DF404C">
        <w:rPr>
          <w:rFonts w:ascii="Calibri" w:eastAsia="Calibri" w:hAnsi="Calibri" w:cs="Arial"/>
          <w:sz w:val="24"/>
          <w:szCs w:val="24"/>
        </w:rPr>
        <w:t xml:space="preserve">: David F. Sandberg. </w:t>
      </w:r>
      <w:r w:rsidR="00804112" w:rsidRPr="00DF404C">
        <w:rPr>
          <w:rFonts w:ascii="Calibri" w:eastAsia="Calibri" w:hAnsi="Calibri" w:cs="Arial"/>
          <w:sz w:val="24"/>
          <w:szCs w:val="24"/>
        </w:rPr>
        <w:t>Reparto</w:t>
      </w:r>
      <w:r w:rsidR="00707E80" w:rsidRPr="00DF404C">
        <w:rPr>
          <w:rFonts w:ascii="Calibri" w:eastAsia="Calibri" w:hAnsi="Calibri" w:cs="Arial"/>
          <w:sz w:val="24"/>
          <w:szCs w:val="24"/>
        </w:rPr>
        <w:t xml:space="preserve">: Zachary Levi, Helen Mirren, Lucy Liu, Rachel Zegler, Jack Dylan Grazer, Asher Angel, Djimon Hounsou, Marta Milans, Cooper Andrews, Adam Brody. </w:t>
      </w:r>
      <w:r w:rsidR="00DF404C" w:rsidRPr="00DF404C">
        <w:rPr>
          <w:rFonts w:ascii="Calibri" w:eastAsia="Calibri" w:hAnsi="Calibri" w:cs="Arial"/>
          <w:sz w:val="24"/>
          <w:szCs w:val="24"/>
        </w:rPr>
        <w:t>Género</w:t>
      </w:r>
      <w:r w:rsidR="00707E80" w:rsidRPr="00DF404C">
        <w:rPr>
          <w:rFonts w:ascii="Calibri" w:eastAsia="Calibri" w:hAnsi="Calibri" w:cs="Arial"/>
          <w:sz w:val="24"/>
          <w:szCs w:val="24"/>
        </w:rPr>
        <w:t xml:space="preserve">: Fantástico </w:t>
      </w:r>
      <w:r w:rsidR="00891EA1" w:rsidRPr="00DF404C">
        <w:rPr>
          <w:rFonts w:ascii="Calibri" w:eastAsia="Calibri" w:hAnsi="Calibri" w:cs="Arial"/>
          <w:sz w:val="24"/>
          <w:szCs w:val="24"/>
        </w:rPr>
        <w:t>Duración</w:t>
      </w:r>
      <w:r w:rsidR="00707E80" w:rsidRPr="00DF404C">
        <w:rPr>
          <w:rFonts w:ascii="Calibri" w:eastAsia="Calibri" w:hAnsi="Calibri" w:cs="Arial"/>
          <w:sz w:val="24"/>
          <w:szCs w:val="24"/>
        </w:rPr>
        <w:t>:</w:t>
      </w:r>
      <w:r w:rsidR="00891EA1" w:rsidRPr="00DF404C">
        <w:rPr>
          <w:rFonts w:ascii="Calibri" w:eastAsia="Calibri" w:hAnsi="Calibri" w:cs="Arial"/>
          <w:sz w:val="24"/>
          <w:szCs w:val="24"/>
        </w:rPr>
        <w:t xml:space="preserve"> </w:t>
      </w:r>
      <w:r w:rsidR="00707E80" w:rsidRPr="00DF404C">
        <w:rPr>
          <w:rFonts w:ascii="Calibri" w:eastAsia="Calibri" w:hAnsi="Calibri" w:cs="Arial"/>
          <w:sz w:val="24"/>
          <w:szCs w:val="24"/>
        </w:rPr>
        <w:t>130.</w:t>
      </w:r>
      <w:r w:rsidRPr="00DF404C">
        <w:rPr>
          <w:rFonts w:ascii="Calibri" w:eastAsia="Calibri" w:hAnsi="Calibri" w:cs="Arial"/>
          <w:sz w:val="24"/>
          <w:szCs w:val="24"/>
        </w:rPr>
        <w:t xml:space="preserve"> </w:t>
      </w:r>
    </w:p>
    <w:p w:rsidR="002425CA" w:rsidRPr="002425CA" w:rsidRDefault="002425CA" w:rsidP="006B18AF">
      <w:pPr>
        <w:spacing w:after="160" w:line="240" w:lineRule="auto"/>
        <w:jc w:val="both"/>
        <w:rPr>
          <w:rFonts w:ascii="Calibri" w:eastAsia="Calibri" w:hAnsi="Calibri" w:cs="Arial"/>
          <w:b/>
          <w:sz w:val="8"/>
          <w:szCs w:val="24"/>
          <w:u w:val="single"/>
        </w:rPr>
      </w:pPr>
    </w:p>
    <w:p w:rsidR="006B18AF" w:rsidRPr="00DF404C" w:rsidRDefault="006B18AF" w:rsidP="006B18AF">
      <w:pPr>
        <w:spacing w:after="160" w:line="240" w:lineRule="auto"/>
        <w:jc w:val="both"/>
        <w:rPr>
          <w:rFonts w:ascii="Calibri" w:eastAsia="Calibri" w:hAnsi="Calibri" w:cs="Arial"/>
          <w:b/>
          <w:sz w:val="32"/>
          <w:szCs w:val="24"/>
          <w:u w:val="single"/>
        </w:rPr>
      </w:pPr>
      <w:r w:rsidRPr="00DF404C">
        <w:rPr>
          <w:rFonts w:ascii="Calibri" w:eastAsia="Calibri" w:hAnsi="Calibri" w:cs="Arial"/>
          <w:b/>
          <w:sz w:val="32"/>
          <w:szCs w:val="24"/>
          <w:u w:val="single"/>
        </w:rPr>
        <w:t>Sábado 1</w:t>
      </w:r>
      <w:r w:rsidR="00891EA1" w:rsidRPr="00DF404C">
        <w:rPr>
          <w:rFonts w:ascii="Calibri" w:eastAsia="Calibri" w:hAnsi="Calibri" w:cs="Arial"/>
          <w:b/>
          <w:sz w:val="32"/>
          <w:szCs w:val="24"/>
          <w:u w:val="single"/>
        </w:rPr>
        <w:t>7</w:t>
      </w:r>
      <w:r w:rsidRPr="00DF404C">
        <w:rPr>
          <w:rFonts w:ascii="Calibri" w:eastAsia="Calibri" w:hAnsi="Calibri" w:cs="Arial"/>
          <w:b/>
          <w:sz w:val="32"/>
          <w:szCs w:val="24"/>
          <w:u w:val="single"/>
        </w:rPr>
        <w:t xml:space="preserve"> de junio</w:t>
      </w:r>
    </w:p>
    <w:p w:rsidR="009A5ACD" w:rsidRPr="00DF404C" w:rsidRDefault="00707E80" w:rsidP="00DF404C">
      <w:pPr>
        <w:spacing w:after="0" w:line="240" w:lineRule="auto"/>
        <w:jc w:val="both"/>
        <w:rPr>
          <w:rFonts w:ascii="Calibri" w:eastAsia="Calibri" w:hAnsi="Calibri" w:cs="Arial"/>
          <w:b/>
          <w:i/>
          <w:sz w:val="24"/>
          <w:szCs w:val="24"/>
        </w:rPr>
      </w:pPr>
      <w:r w:rsidRPr="00DF404C">
        <w:rPr>
          <w:rFonts w:ascii="Calibri" w:eastAsia="Calibri" w:hAnsi="Calibri" w:cs="Arial"/>
          <w:noProof/>
          <w:sz w:val="24"/>
          <w:szCs w:val="24"/>
          <w:lang w:eastAsia="es-ES"/>
        </w:rPr>
        <w:drawing>
          <wp:anchor distT="0" distB="0" distL="114300" distR="114300" simplePos="0" relativeHeight="251665408" behindDoc="0" locked="0" layoutInCell="1" allowOverlap="1" wp14:anchorId="253B0556" wp14:editId="64486984">
            <wp:simplePos x="0" y="0"/>
            <wp:positionH relativeFrom="column">
              <wp:posOffset>59055</wp:posOffset>
            </wp:positionH>
            <wp:positionV relativeFrom="paragraph">
              <wp:posOffset>98425</wp:posOffset>
            </wp:positionV>
            <wp:extent cx="781050" cy="1197610"/>
            <wp:effectExtent l="0" t="0" r="0" b="2540"/>
            <wp:wrapSquare wrapText="bothSides"/>
            <wp:docPr id="9" name="Imagen 8">
              <a:extLst xmlns:a="http://schemas.openxmlformats.org/drawingml/2006/main">
                <a:ext uri="{FF2B5EF4-FFF2-40B4-BE49-F238E27FC236}">
                  <a16:creationId xmlns:a16="http://schemas.microsoft.com/office/drawing/2014/main" id="{6BB48B4D-76B4-4AD8-9DCF-4EC3DD931C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6BB48B4D-76B4-4AD8-9DCF-4EC3DD931C6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81050"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04C">
        <w:rPr>
          <w:rFonts w:ascii="Calibri" w:eastAsia="Calibri" w:hAnsi="Calibri" w:cs="Arial"/>
          <w:b/>
          <w:i/>
          <w:color w:val="FF0000"/>
          <w:sz w:val="24"/>
          <w:szCs w:val="24"/>
        </w:rPr>
        <w:t>Golpe de suerte</w:t>
      </w:r>
      <w:r w:rsidR="00D02F72" w:rsidRPr="00DF404C">
        <w:rPr>
          <w:rFonts w:ascii="Calibri" w:eastAsia="Calibri" w:hAnsi="Calibri" w:cs="Arial"/>
          <w:sz w:val="24"/>
          <w:szCs w:val="24"/>
        </w:rPr>
        <w:t xml:space="preserve"> </w:t>
      </w:r>
      <w:r w:rsidR="00D02F72" w:rsidRPr="00DF404C">
        <w:rPr>
          <w:rFonts w:ascii="Calibri" w:eastAsia="Calibri" w:hAnsi="Calibri" w:cs="Arial"/>
          <w:b/>
          <w:i/>
          <w:color w:val="FF0000"/>
          <w:sz w:val="24"/>
          <w:szCs w:val="24"/>
        </w:rPr>
        <w:t>(Windfall)</w:t>
      </w:r>
    </w:p>
    <w:p w:rsidR="00D02F72" w:rsidRPr="00DF404C" w:rsidRDefault="00D02F72" w:rsidP="00707E80">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 xml:space="preserve">Estados Unidos. </w:t>
      </w:r>
      <w:r w:rsidR="009A5ACD" w:rsidRPr="00DF404C">
        <w:rPr>
          <w:rFonts w:ascii="Calibri" w:eastAsia="Calibri" w:hAnsi="Calibri" w:cs="Arial"/>
          <w:sz w:val="24"/>
          <w:szCs w:val="24"/>
        </w:rPr>
        <w:t xml:space="preserve">2022 </w:t>
      </w:r>
    </w:p>
    <w:p w:rsidR="00D02F72" w:rsidRPr="00DF404C" w:rsidRDefault="00D02F72" w:rsidP="00707E80">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Un hombre irrumpe en la casa de vacaciones vacía de un multimillonario, pero todo se tuerce cuando él y su esposa llegan en un plan de última hora.</w:t>
      </w:r>
    </w:p>
    <w:p w:rsidR="00D02F72" w:rsidRPr="00DF404C" w:rsidRDefault="00D02F72" w:rsidP="00DF404C">
      <w:pPr>
        <w:spacing w:after="0" w:line="240" w:lineRule="auto"/>
        <w:jc w:val="both"/>
        <w:rPr>
          <w:rFonts w:ascii="Calibri" w:eastAsia="Calibri" w:hAnsi="Calibri" w:cs="Arial"/>
          <w:sz w:val="24"/>
          <w:szCs w:val="24"/>
        </w:rPr>
      </w:pPr>
      <w:r w:rsidRPr="00DF404C">
        <w:rPr>
          <w:rFonts w:ascii="Calibri" w:eastAsia="Calibri" w:hAnsi="Calibri" w:cs="Arial"/>
          <w:sz w:val="24"/>
          <w:szCs w:val="24"/>
        </w:rPr>
        <w:t xml:space="preserve">Dirección: </w:t>
      </w:r>
      <w:r w:rsidR="009A5ACD" w:rsidRPr="00DF404C">
        <w:rPr>
          <w:rFonts w:ascii="Calibri" w:eastAsia="Calibri" w:hAnsi="Calibri" w:cs="Arial"/>
          <w:sz w:val="24"/>
          <w:szCs w:val="24"/>
        </w:rPr>
        <w:t>Charlie McDowell</w:t>
      </w:r>
      <w:r w:rsidRPr="00DF404C">
        <w:rPr>
          <w:rFonts w:ascii="Calibri" w:eastAsia="Calibri" w:hAnsi="Calibri" w:cs="Arial"/>
          <w:sz w:val="24"/>
          <w:szCs w:val="24"/>
        </w:rPr>
        <w:t xml:space="preserve">. </w:t>
      </w:r>
      <w:r w:rsidR="00804112" w:rsidRPr="00DF404C">
        <w:rPr>
          <w:rFonts w:ascii="Calibri" w:eastAsia="Calibri" w:hAnsi="Calibri" w:cs="Arial"/>
          <w:sz w:val="24"/>
          <w:szCs w:val="24"/>
        </w:rPr>
        <w:t>Reparto</w:t>
      </w:r>
      <w:r w:rsidRPr="00DF404C">
        <w:rPr>
          <w:rFonts w:ascii="Calibri" w:eastAsia="Calibri" w:hAnsi="Calibri" w:cs="Arial"/>
          <w:sz w:val="24"/>
          <w:szCs w:val="24"/>
        </w:rPr>
        <w:t>:</w:t>
      </w:r>
      <w:r w:rsidR="009A5ACD" w:rsidRPr="00DF404C">
        <w:rPr>
          <w:rFonts w:ascii="Calibri" w:eastAsia="Calibri" w:hAnsi="Calibri" w:cs="Arial"/>
          <w:sz w:val="24"/>
          <w:szCs w:val="24"/>
        </w:rPr>
        <w:t xml:space="preserve"> </w:t>
      </w:r>
      <w:r w:rsidR="00DF404C" w:rsidRPr="00DF404C">
        <w:rPr>
          <w:rFonts w:ascii="Calibri" w:eastAsia="Calibri" w:hAnsi="Calibri" w:cs="Arial"/>
          <w:sz w:val="24"/>
          <w:szCs w:val="24"/>
        </w:rPr>
        <w:t>Jasón</w:t>
      </w:r>
      <w:r w:rsidRPr="00DF404C">
        <w:rPr>
          <w:rFonts w:ascii="Calibri" w:eastAsia="Calibri" w:hAnsi="Calibri" w:cs="Arial"/>
          <w:sz w:val="24"/>
          <w:szCs w:val="24"/>
        </w:rPr>
        <w:t xml:space="preserve"> </w:t>
      </w:r>
      <w:r w:rsidR="009A5ACD" w:rsidRPr="00DF404C">
        <w:rPr>
          <w:rFonts w:ascii="Calibri" w:eastAsia="Calibri" w:hAnsi="Calibri" w:cs="Arial"/>
          <w:sz w:val="24"/>
          <w:szCs w:val="24"/>
        </w:rPr>
        <w:t>Segel, Lily Co</w:t>
      </w:r>
      <w:r w:rsidRPr="00DF404C">
        <w:rPr>
          <w:rFonts w:ascii="Calibri" w:eastAsia="Calibri" w:hAnsi="Calibri" w:cs="Arial"/>
          <w:sz w:val="24"/>
          <w:szCs w:val="24"/>
        </w:rPr>
        <w:t>llins, Jesse Plemons, Omar Leyva. Género: Drama. Duración: 91min</w:t>
      </w:r>
      <w:r w:rsidR="009A5ACD" w:rsidRPr="00DF404C">
        <w:rPr>
          <w:rFonts w:ascii="Calibri" w:eastAsia="Calibri" w:hAnsi="Calibri" w:cs="Arial"/>
          <w:sz w:val="24"/>
          <w:szCs w:val="24"/>
        </w:rPr>
        <w:t>.</w:t>
      </w:r>
      <w:r w:rsidRPr="00DF404C">
        <w:rPr>
          <w:rFonts w:ascii="Calibri" w:eastAsia="Calibri" w:hAnsi="Calibri" w:cs="Arial"/>
          <w:sz w:val="24"/>
          <w:szCs w:val="24"/>
        </w:rPr>
        <w:t xml:space="preserve"> </w:t>
      </w:r>
    </w:p>
    <w:p w:rsidR="00987101" w:rsidRPr="00DF404C" w:rsidRDefault="00987101" w:rsidP="00D02F72">
      <w:pPr>
        <w:spacing w:after="160" w:line="240" w:lineRule="auto"/>
        <w:jc w:val="both"/>
        <w:rPr>
          <w:rFonts w:ascii="Calibri" w:eastAsia="Calibri" w:hAnsi="Calibri" w:cs="Arial"/>
          <w:sz w:val="4"/>
          <w:szCs w:val="24"/>
        </w:rPr>
      </w:pPr>
    </w:p>
    <w:p w:rsidR="002425CA" w:rsidRPr="002425CA" w:rsidRDefault="002425CA" w:rsidP="006B18AF">
      <w:pPr>
        <w:spacing w:after="160" w:line="240" w:lineRule="auto"/>
        <w:jc w:val="both"/>
        <w:rPr>
          <w:rFonts w:ascii="Calibri" w:eastAsia="Calibri" w:hAnsi="Calibri" w:cs="Arial"/>
          <w:b/>
          <w:sz w:val="16"/>
          <w:szCs w:val="24"/>
          <w:u w:val="single"/>
        </w:rPr>
      </w:pPr>
    </w:p>
    <w:p w:rsidR="006B18AF" w:rsidRPr="00DF404C" w:rsidRDefault="006B18AF" w:rsidP="006B18AF">
      <w:pPr>
        <w:spacing w:after="160" w:line="240" w:lineRule="auto"/>
        <w:jc w:val="both"/>
        <w:rPr>
          <w:rFonts w:ascii="Calibri" w:eastAsia="Calibri" w:hAnsi="Calibri" w:cs="Arial"/>
          <w:b/>
          <w:sz w:val="32"/>
          <w:szCs w:val="24"/>
          <w:u w:val="single"/>
        </w:rPr>
      </w:pPr>
      <w:r w:rsidRPr="00DF404C">
        <w:rPr>
          <w:rFonts w:ascii="Calibri" w:eastAsia="Calibri" w:hAnsi="Calibri" w:cs="Arial"/>
          <w:b/>
          <w:sz w:val="32"/>
          <w:szCs w:val="24"/>
          <w:u w:val="single"/>
        </w:rPr>
        <w:t xml:space="preserve">Viernes </w:t>
      </w:r>
      <w:r w:rsidR="00891EA1" w:rsidRPr="00DF404C">
        <w:rPr>
          <w:rFonts w:ascii="Calibri" w:eastAsia="Calibri" w:hAnsi="Calibri" w:cs="Arial"/>
          <w:b/>
          <w:sz w:val="32"/>
          <w:szCs w:val="24"/>
          <w:u w:val="single"/>
        </w:rPr>
        <w:t>23</w:t>
      </w:r>
      <w:r w:rsidRPr="00DF404C">
        <w:rPr>
          <w:rFonts w:ascii="Calibri" w:eastAsia="Calibri" w:hAnsi="Calibri" w:cs="Arial"/>
          <w:b/>
          <w:sz w:val="32"/>
          <w:szCs w:val="24"/>
          <w:u w:val="single"/>
        </w:rPr>
        <w:t xml:space="preserve"> de junio</w:t>
      </w:r>
    </w:p>
    <w:p w:rsidR="009A5ACD" w:rsidRPr="00DF404C" w:rsidRDefault="009A5ACD" w:rsidP="006B18AF">
      <w:pPr>
        <w:spacing w:after="0" w:line="240" w:lineRule="auto"/>
        <w:jc w:val="both"/>
        <w:rPr>
          <w:rFonts w:ascii="Calibri" w:eastAsia="Calibri" w:hAnsi="Calibri" w:cs="Arial"/>
          <w:b/>
          <w:i/>
          <w:color w:val="FF0000"/>
          <w:sz w:val="24"/>
          <w:szCs w:val="24"/>
        </w:rPr>
      </w:pPr>
      <w:r w:rsidRPr="00DF404C">
        <w:rPr>
          <w:rFonts w:ascii="Calibri" w:eastAsia="Calibri" w:hAnsi="Calibri" w:cs="Arial"/>
          <w:b/>
          <w:i/>
          <w:noProof/>
          <w:color w:val="FF0000"/>
          <w:sz w:val="24"/>
          <w:szCs w:val="24"/>
          <w:lang w:eastAsia="es-ES"/>
        </w:rPr>
        <w:drawing>
          <wp:anchor distT="0" distB="0" distL="114300" distR="114300" simplePos="0" relativeHeight="251667456" behindDoc="0" locked="0" layoutInCell="1" allowOverlap="1" wp14:anchorId="4904CC69" wp14:editId="5822C1B8">
            <wp:simplePos x="0" y="0"/>
            <wp:positionH relativeFrom="column">
              <wp:posOffset>59055</wp:posOffset>
            </wp:positionH>
            <wp:positionV relativeFrom="paragraph">
              <wp:posOffset>48895</wp:posOffset>
            </wp:positionV>
            <wp:extent cx="781050" cy="1123950"/>
            <wp:effectExtent l="0" t="0" r="0" b="0"/>
            <wp:wrapSquare wrapText="bothSides"/>
            <wp:docPr id="12" name="Imagen 11">
              <a:extLst xmlns:a="http://schemas.openxmlformats.org/drawingml/2006/main">
                <a:ext uri="{FF2B5EF4-FFF2-40B4-BE49-F238E27FC236}">
                  <a16:creationId xmlns:a16="http://schemas.microsoft.com/office/drawing/2014/main" id="{0DFBFB6A-1469-AFD4-79A7-97AC896CE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0DFBFB6A-1469-AFD4-79A7-97AC896CE83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0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E80" w:rsidRPr="00DF404C">
        <w:rPr>
          <w:rFonts w:ascii="Calibri" w:eastAsia="Calibri" w:hAnsi="Calibri" w:cs="Arial"/>
          <w:b/>
          <w:i/>
          <w:color w:val="FF0000"/>
          <w:sz w:val="24"/>
          <w:szCs w:val="24"/>
        </w:rPr>
        <w:t xml:space="preserve">Última noche en el </w:t>
      </w:r>
      <w:r w:rsidR="008A5748" w:rsidRPr="00DF404C">
        <w:rPr>
          <w:rFonts w:ascii="Calibri" w:eastAsia="Calibri" w:hAnsi="Calibri" w:cs="Arial"/>
          <w:b/>
          <w:i/>
          <w:color w:val="FF0000"/>
          <w:sz w:val="24"/>
          <w:szCs w:val="24"/>
        </w:rPr>
        <w:t xml:space="preserve">soho </w:t>
      </w:r>
      <w:r w:rsidR="00707E80" w:rsidRPr="00DF404C">
        <w:rPr>
          <w:rFonts w:ascii="Calibri" w:eastAsia="Calibri" w:hAnsi="Calibri" w:cs="Arial"/>
          <w:b/>
          <w:i/>
          <w:color w:val="FF0000"/>
          <w:sz w:val="24"/>
          <w:szCs w:val="24"/>
        </w:rPr>
        <w:t xml:space="preserve"> </w:t>
      </w:r>
      <w:r w:rsidR="00D02F72" w:rsidRPr="00DF404C">
        <w:rPr>
          <w:rFonts w:ascii="Calibri" w:eastAsia="Calibri" w:hAnsi="Calibri" w:cs="Arial"/>
          <w:b/>
          <w:i/>
          <w:color w:val="FF0000"/>
          <w:sz w:val="24"/>
          <w:szCs w:val="24"/>
        </w:rPr>
        <w:t>(Last Night in Soho</w:t>
      </w:r>
      <w:r w:rsidR="00D02F72" w:rsidRPr="00DF404C">
        <w:rPr>
          <w:rFonts w:ascii="Calibri" w:eastAsia="Calibri" w:hAnsi="Calibri" w:cs="Arial"/>
          <w:color w:val="FF0000"/>
          <w:sz w:val="24"/>
          <w:szCs w:val="24"/>
        </w:rPr>
        <w:t>)</w:t>
      </w:r>
    </w:p>
    <w:p w:rsidR="00D02F72" w:rsidRPr="00DF404C" w:rsidRDefault="009A5ACD" w:rsidP="00707E80">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Reino Unido</w:t>
      </w:r>
      <w:r w:rsidR="00D02F72" w:rsidRPr="00DF404C">
        <w:rPr>
          <w:rFonts w:ascii="Calibri" w:eastAsia="Calibri" w:hAnsi="Calibri" w:cs="Arial"/>
          <w:sz w:val="24"/>
          <w:szCs w:val="24"/>
        </w:rPr>
        <w:t>.</w:t>
      </w:r>
      <w:r w:rsidRPr="00DF404C">
        <w:rPr>
          <w:rFonts w:ascii="Calibri" w:eastAsia="Calibri" w:hAnsi="Calibri" w:cs="Arial"/>
          <w:sz w:val="24"/>
          <w:szCs w:val="24"/>
        </w:rPr>
        <w:t xml:space="preserve"> 2021 </w:t>
      </w:r>
    </w:p>
    <w:p w:rsidR="00D02F72" w:rsidRPr="00DF404C" w:rsidRDefault="00D02F72" w:rsidP="00891EA1">
      <w:pPr>
        <w:spacing w:after="160" w:line="240" w:lineRule="auto"/>
        <w:jc w:val="both"/>
        <w:rPr>
          <w:rFonts w:ascii="Calibri" w:eastAsia="Calibri" w:hAnsi="Calibri" w:cs="Arial"/>
          <w:i/>
          <w:sz w:val="24"/>
          <w:szCs w:val="24"/>
        </w:rPr>
      </w:pPr>
      <w:r w:rsidRPr="00DF404C">
        <w:rPr>
          <w:rFonts w:ascii="Calibri" w:eastAsia="Calibri" w:hAnsi="Calibri" w:cs="Arial"/>
          <w:sz w:val="24"/>
          <w:szCs w:val="24"/>
        </w:rPr>
        <w:t xml:space="preserve">Thriller psicológico sobre una joven apasionada por la moda que, misteriosamente, es capaz de trasladarse a los años 60 y conocer a su ídolo, una deslumbrante aspirante a cantante. Pero el Londres de la época no es lo que parece y el tiempo parece desmoronarse con oscuras consecuencias... </w:t>
      </w:r>
      <w:r w:rsidRPr="00DF404C">
        <w:rPr>
          <w:rFonts w:ascii="Calibri" w:eastAsia="Calibri" w:hAnsi="Calibri" w:cs="Arial"/>
          <w:b/>
          <w:i/>
          <w:color w:val="0070C0"/>
          <w:sz w:val="24"/>
          <w:szCs w:val="24"/>
        </w:rPr>
        <w:t>2021: Premios BAFTA: Nominada a mejor film británico y mejor sonido</w:t>
      </w:r>
    </w:p>
    <w:p w:rsidR="00DF404C" w:rsidRPr="00DF404C" w:rsidRDefault="00D02F72" w:rsidP="00D02F72">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Dirección:</w:t>
      </w:r>
      <w:r w:rsidR="009A5ACD" w:rsidRPr="00DF404C">
        <w:rPr>
          <w:rFonts w:ascii="Calibri" w:eastAsia="Calibri" w:hAnsi="Calibri" w:cs="Arial"/>
          <w:sz w:val="24"/>
          <w:szCs w:val="24"/>
        </w:rPr>
        <w:t xml:space="preserve"> Edgar Wright</w:t>
      </w:r>
      <w:r w:rsidRPr="00DF404C">
        <w:rPr>
          <w:rFonts w:ascii="Calibri" w:eastAsia="Calibri" w:hAnsi="Calibri" w:cs="Arial"/>
          <w:sz w:val="24"/>
          <w:szCs w:val="24"/>
        </w:rPr>
        <w:t xml:space="preserve">. </w:t>
      </w:r>
      <w:r w:rsidR="00804112" w:rsidRPr="00DF404C">
        <w:rPr>
          <w:rFonts w:ascii="Calibri" w:eastAsia="Calibri" w:hAnsi="Calibri" w:cs="Arial"/>
          <w:sz w:val="24"/>
          <w:szCs w:val="24"/>
        </w:rPr>
        <w:t>Reparto</w:t>
      </w:r>
      <w:r w:rsidRPr="00DF404C">
        <w:rPr>
          <w:rFonts w:ascii="Calibri" w:eastAsia="Calibri" w:hAnsi="Calibri" w:cs="Arial"/>
          <w:sz w:val="24"/>
          <w:szCs w:val="24"/>
        </w:rPr>
        <w:t>:</w:t>
      </w:r>
      <w:r w:rsidR="009A5ACD" w:rsidRPr="00DF404C">
        <w:rPr>
          <w:rFonts w:ascii="Calibri" w:eastAsia="Calibri" w:hAnsi="Calibri" w:cs="Arial"/>
          <w:sz w:val="24"/>
          <w:szCs w:val="24"/>
        </w:rPr>
        <w:t xml:space="preserve"> Thomasin McKenzie, Anya Taylor-Joy, Matt Smith, Terence Stamp, Diana Rigg, Rita Tushingham, Sam Claflin, Synnove</w:t>
      </w:r>
      <w:r w:rsidRPr="00DF404C">
        <w:rPr>
          <w:rFonts w:ascii="Calibri" w:eastAsia="Calibri" w:hAnsi="Calibri" w:cs="Arial"/>
          <w:sz w:val="24"/>
          <w:szCs w:val="24"/>
        </w:rPr>
        <w:t xml:space="preserve"> </w:t>
      </w:r>
      <w:r w:rsidR="009A5ACD" w:rsidRPr="00DF404C">
        <w:rPr>
          <w:rFonts w:ascii="Calibri" w:eastAsia="Calibri" w:hAnsi="Calibri" w:cs="Arial"/>
          <w:sz w:val="24"/>
          <w:szCs w:val="24"/>
        </w:rPr>
        <w:t>Karlsen, Andrew Bicknell, Colin Mace</w:t>
      </w:r>
      <w:r w:rsidR="008A5748" w:rsidRPr="00DF404C">
        <w:rPr>
          <w:rFonts w:ascii="Calibri" w:eastAsia="Calibri" w:hAnsi="Calibri" w:cs="Arial"/>
          <w:sz w:val="24"/>
          <w:szCs w:val="24"/>
        </w:rPr>
        <w:t>. Gé</w:t>
      </w:r>
      <w:r w:rsidRPr="00DF404C">
        <w:rPr>
          <w:rFonts w:ascii="Calibri" w:eastAsia="Calibri" w:hAnsi="Calibri" w:cs="Arial"/>
          <w:sz w:val="24"/>
          <w:szCs w:val="24"/>
        </w:rPr>
        <w:t>nero</w:t>
      </w:r>
      <w:r w:rsidR="00DF404C" w:rsidRPr="00DF404C">
        <w:rPr>
          <w:rFonts w:ascii="Calibri" w:eastAsia="Calibri" w:hAnsi="Calibri" w:cs="Arial"/>
          <w:sz w:val="24"/>
          <w:szCs w:val="24"/>
        </w:rPr>
        <w:t>: Thriller</w:t>
      </w:r>
      <w:r w:rsidRPr="00DF404C">
        <w:rPr>
          <w:rFonts w:ascii="Calibri" w:eastAsia="Calibri" w:hAnsi="Calibri" w:cs="Arial"/>
          <w:sz w:val="24"/>
          <w:szCs w:val="24"/>
        </w:rPr>
        <w:t xml:space="preserve">. </w:t>
      </w:r>
      <w:r w:rsidR="008A5748" w:rsidRPr="00DF404C">
        <w:rPr>
          <w:rFonts w:ascii="Calibri" w:eastAsia="Calibri" w:hAnsi="Calibri" w:cs="Arial"/>
          <w:sz w:val="24"/>
          <w:szCs w:val="24"/>
        </w:rPr>
        <w:t>Duració</w:t>
      </w:r>
      <w:r w:rsidRPr="00DF404C">
        <w:rPr>
          <w:rFonts w:ascii="Calibri" w:eastAsia="Calibri" w:hAnsi="Calibri" w:cs="Arial"/>
          <w:sz w:val="24"/>
          <w:szCs w:val="24"/>
        </w:rPr>
        <w:t xml:space="preserve">n: 118 min. </w:t>
      </w:r>
    </w:p>
    <w:p w:rsidR="006B18AF" w:rsidRPr="00DF404C" w:rsidRDefault="006B18AF" w:rsidP="006B18AF">
      <w:pPr>
        <w:spacing w:after="160" w:line="240" w:lineRule="auto"/>
        <w:jc w:val="both"/>
        <w:rPr>
          <w:rFonts w:ascii="Calibri" w:eastAsia="Calibri" w:hAnsi="Calibri" w:cs="Arial"/>
          <w:b/>
          <w:sz w:val="32"/>
          <w:szCs w:val="24"/>
          <w:u w:val="single"/>
        </w:rPr>
      </w:pPr>
      <w:r w:rsidRPr="00DF404C">
        <w:rPr>
          <w:rFonts w:ascii="Calibri" w:eastAsia="Calibri" w:hAnsi="Calibri" w:cs="Arial"/>
          <w:b/>
          <w:sz w:val="32"/>
          <w:szCs w:val="24"/>
          <w:u w:val="single"/>
        </w:rPr>
        <w:t xml:space="preserve">Sábado </w:t>
      </w:r>
      <w:r w:rsidR="00891EA1" w:rsidRPr="00DF404C">
        <w:rPr>
          <w:rFonts w:ascii="Calibri" w:eastAsia="Calibri" w:hAnsi="Calibri" w:cs="Arial"/>
          <w:b/>
          <w:sz w:val="32"/>
          <w:szCs w:val="24"/>
          <w:u w:val="single"/>
        </w:rPr>
        <w:t>24</w:t>
      </w:r>
      <w:r w:rsidRPr="00DF404C">
        <w:rPr>
          <w:rFonts w:ascii="Calibri" w:eastAsia="Calibri" w:hAnsi="Calibri" w:cs="Arial"/>
          <w:b/>
          <w:sz w:val="32"/>
          <w:szCs w:val="24"/>
          <w:u w:val="single"/>
        </w:rPr>
        <w:t xml:space="preserve"> de junio</w:t>
      </w:r>
    </w:p>
    <w:p w:rsidR="009A5ACD" w:rsidRPr="00DF404C" w:rsidRDefault="00707E80" w:rsidP="00707E80">
      <w:pPr>
        <w:spacing w:after="160" w:line="240" w:lineRule="auto"/>
        <w:jc w:val="both"/>
        <w:rPr>
          <w:rFonts w:ascii="Calibri" w:eastAsia="Calibri" w:hAnsi="Calibri" w:cs="Arial"/>
          <w:b/>
          <w:i/>
          <w:color w:val="FF0000"/>
          <w:sz w:val="24"/>
          <w:szCs w:val="24"/>
        </w:rPr>
      </w:pPr>
      <w:r w:rsidRPr="00DF404C">
        <w:rPr>
          <w:rFonts w:ascii="Calibri" w:eastAsia="Calibri" w:hAnsi="Calibri" w:cs="Arial"/>
          <w:b/>
          <w:i/>
          <w:noProof/>
          <w:color w:val="FF0000"/>
          <w:sz w:val="24"/>
          <w:szCs w:val="24"/>
          <w:lang w:eastAsia="es-ES"/>
        </w:rPr>
        <w:drawing>
          <wp:anchor distT="0" distB="0" distL="114300" distR="114300" simplePos="0" relativeHeight="251669504" behindDoc="0" locked="0" layoutInCell="1" allowOverlap="1" wp14:anchorId="486E870F" wp14:editId="534034C6">
            <wp:simplePos x="0" y="0"/>
            <wp:positionH relativeFrom="column">
              <wp:posOffset>59055</wp:posOffset>
            </wp:positionH>
            <wp:positionV relativeFrom="paragraph">
              <wp:posOffset>70485</wp:posOffset>
            </wp:positionV>
            <wp:extent cx="800100" cy="1162050"/>
            <wp:effectExtent l="0" t="0" r="0" b="0"/>
            <wp:wrapSquare wrapText="bothSides"/>
            <wp:docPr id="14" name="Imagen 13">
              <a:extLst xmlns:a="http://schemas.openxmlformats.org/drawingml/2006/main">
                <a:ext uri="{FF2B5EF4-FFF2-40B4-BE49-F238E27FC236}">
                  <a16:creationId xmlns:a16="http://schemas.microsoft.com/office/drawing/2014/main" id="{756AC32A-7D2F-6294-A733-ED59BABEA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756AC32A-7D2F-6294-A733-ED59BABEADC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04C">
        <w:rPr>
          <w:rFonts w:ascii="Calibri" w:eastAsia="Calibri" w:hAnsi="Calibri" w:cs="Arial"/>
          <w:b/>
          <w:i/>
          <w:color w:val="FF0000"/>
          <w:sz w:val="24"/>
          <w:szCs w:val="24"/>
        </w:rPr>
        <w:t xml:space="preserve">Tres mil años </w:t>
      </w:r>
      <w:r w:rsidR="006B18AF" w:rsidRPr="00DF404C">
        <w:rPr>
          <w:rFonts w:ascii="Calibri" w:eastAsia="Calibri" w:hAnsi="Calibri" w:cs="Arial"/>
          <w:b/>
          <w:i/>
          <w:color w:val="FF0000"/>
          <w:sz w:val="24"/>
          <w:szCs w:val="24"/>
        </w:rPr>
        <w:t>esperándote (</w:t>
      </w:r>
      <w:r w:rsidR="00D02F72" w:rsidRPr="00DF404C">
        <w:rPr>
          <w:rFonts w:ascii="Calibri" w:eastAsia="Calibri" w:hAnsi="Calibri" w:cs="Arial"/>
          <w:b/>
          <w:i/>
          <w:color w:val="FF0000"/>
          <w:sz w:val="24"/>
          <w:szCs w:val="24"/>
        </w:rPr>
        <w:t>Three Thousand Years of Longing)</w:t>
      </w:r>
    </w:p>
    <w:p w:rsidR="00D02F72" w:rsidRPr="00DF404C" w:rsidRDefault="009A5ACD" w:rsidP="00707E80">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 xml:space="preserve">Australia- Estados </w:t>
      </w:r>
      <w:r w:rsidR="00D02F72" w:rsidRPr="00DF404C">
        <w:rPr>
          <w:rFonts w:ascii="Calibri" w:eastAsia="Calibri" w:hAnsi="Calibri" w:cs="Arial"/>
          <w:sz w:val="24"/>
          <w:szCs w:val="24"/>
        </w:rPr>
        <w:t xml:space="preserve">Unidos. </w:t>
      </w:r>
      <w:r w:rsidRPr="00DF404C">
        <w:rPr>
          <w:rFonts w:ascii="Calibri" w:eastAsia="Calibri" w:hAnsi="Calibri" w:cs="Arial"/>
          <w:sz w:val="24"/>
          <w:szCs w:val="24"/>
        </w:rPr>
        <w:t>2022</w:t>
      </w:r>
    </w:p>
    <w:p w:rsidR="00D02F72" w:rsidRPr="00DF404C" w:rsidRDefault="00D02F72" w:rsidP="00D02F72">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La D</w:t>
      </w:r>
      <w:r w:rsidR="008A5748" w:rsidRPr="00DF404C">
        <w:rPr>
          <w:rFonts w:ascii="Calibri" w:eastAsia="Calibri" w:hAnsi="Calibri" w:cs="Arial"/>
          <w:sz w:val="24"/>
          <w:szCs w:val="24"/>
        </w:rPr>
        <w:t>octo</w:t>
      </w:r>
      <w:r w:rsidRPr="00DF404C">
        <w:rPr>
          <w:rFonts w:ascii="Calibri" w:eastAsia="Calibri" w:hAnsi="Calibri" w:cs="Arial"/>
          <w:sz w:val="24"/>
          <w:szCs w:val="24"/>
        </w:rPr>
        <w:t>ra en literatura Alithea Binnie parece estar feliz con su vida aunque se enfrenta al mundo con cierto escepticismo. De repente, se encuentra con un genio que ofrece concederle tres deseos a cambio de su libertad. En un principio, Alithea se niega a aceptar la oferta ya que sabe que todos los cuentos sobre conceder deseos acaban mal. El genio defiende su posición contándole diversas historias fantásticas de su pasado. Finalmente, ella se deja persuadir y pedirá un deseo que sorprenderá a ambos.</w:t>
      </w:r>
    </w:p>
    <w:p w:rsidR="006B2D19" w:rsidRPr="00DF404C" w:rsidRDefault="00D02F72" w:rsidP="009A5ACD">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 xml:space="preserve">Dirección: George Miller. </w:t>
      </w:r>
      <w:r w:rsidR="00804112" w:rsidRPr="00DF404C">
        <w:rPr>
          <w:rFonts w:ascii="Calibri" w:eastAsia="Calibri" w:hAnsi="Calibri" w:cs="Arial"/>
          <w:sz w:val="24"/>
          <w:szCs w:val="24"/>
        </w:rPr>
        <w:t>Reparto</w:t>
      </w:r>
      <w:r w:rsidRPr="00DF404C">
        <w:rPr>
          <w:rFonts w:ascii="Calibri" w:eastAsia="Calibri" w:hAnsi="Calibri" w:cs="Arial"/>
          <w:sz w:val="24"/>
          <w:szCs w:val="24"/>
        </w:rPr>
        <w:t xml:space="preserve">: </w:t>
      </w:r>
      <w:r w:rsidR="009A5ACD" w:rsidRPr="00DF404C">
        <w:rPr>
          <w:rFonts w:ascii="Calibri" w:eastAsia="Calibri" w:hAnsi="Calibri" w:cs="Arial"/>
          <w:sz w:val="24"/>
          <w:szCs w:val="24"/>
        </w:rPr>
        <w:t>Idris Elba, Tilda Swinton, David Collins, Alyla Browne, Ha</w:t>
      </w:r>
      <w:r w:rsidRPr="00DF404C">
        <w:rPr>
          <w:rFonts w:ascii="Calibri" w:eastAsia="Calibri" w:hAnsi="Calibri" w:cs="Arial"/>
          <w:sz w:val="24"/>
          <w:szCs w:val="24"/>
        </w:rPr>
        <w:t xml:space="preserve">yley Gia Hughes, Angie Tricker. </w:t>
      </w:r>
      <w:r w:rsidR="008A5748" w:rsidRPr="00DF404C">
        <w:rPr>
          <w:rFonts w:ascii="Calibri" w:eastAsia="Calibri" w:hAnsi="Calibri" w:cs="Arial"/>
          <w:sz w:val="24"/>
          <w:szCs w:val="24"/>
        </w:rPr>
        <w:t>Género</w:t>
      </w:r>
      <w:r w:rsidRPr="00DF404C">
        <w:rPr>
          <w:rFonts w:ascii="Calibri" w:eastAsia="Calibri" w:hAnsi="Calibri" w:cs="Arial"/>
          <w:sz w:val="24"/>
          <w:szCs w:val="24"/>
        </w:rPr>
        <w:t xml:space="preserve">: </w:t>
      </w:r>
      <w:r w:rsidR="009A5ACD" w:rsidRPr="00DF404C">
        <w:rPr>
          <w:rFonts w:ascii="Calibri" w:eastAsia="Calibri" w:hAnsi="Calibri" w:cs="Arial"/>
          <w:sz w:val="24"/>
          <w:szCs w:val="24"/>
        </w:rPr>
        <w:t>Romance</w:t>
      </w:r>
      <w:r w:rsidRPr="00DF404C">
        <w:rPr>
          <w:rFonts w:ascii="Calibri" w:eastAsia="Calibri" w:hAnsi="Calibri" w:cs="Arial"/>
          <w:sz w:val="24"/>
          <w:szCs w:val="24"/>
        </w:rPr>
        <w:t xml:space="preserve">.  </w:t>
      </w:r>
      <w:r w:rsidR="006B18AF" w:rsidRPr="00DF404C">
        <w:rPr>
          <w:rFonts w:ascii="Calibri" w:eastAsia="Calibri" w:hAnsi="Calibri" w:cs="Arial"/>
          <w:sz w:val="24"/>
          <w:szCs w:val="24"/>
        </w:rPr>
        <w:t>Duració</w:t>
      </w:r>
      <w:r w:rsidRPr="00DF404C">
        <w:rPr>
          <w:rFonts w:ascii="Calibri" w:eastAsia="Calibri" w:hAnsi="Calibri" w:cs="Arial"/>
          <w:sz w:val="24"/>
          <w:szCs w:val="24"/>
        </w:rPr>
        <w:t>n: 108min.</w:t>
      </w:r>
      <w:r w:rsidR="00987101" w:rsidRPr="00DF404C">
        <w:rPr>
          <w:rFonts w:ascii="Calibri" w:eastAsia="Calibri" w:hAnsi="Calibri" w:cs="Arial"/>
          <w:sz w:val="24"/>
          <w:szCs w:val="24"/>
        </w:rPr>
        <w:t xml:space="preserve"> </w:t>
      </w:r>
    </w:p>
    <w:p w:rsidR="00DF404C" w:rsidRPr="00DF404C" w:rsidRDefault="00DF404C" w:rsidP="00DF404C">
      <w:pPr>
        <w:rPr>
          <w:rFonts w:ascii="Calibri" w:eastAsia="Calibri" w:hAnsi="Calibri" w:cs="Arial"/>
          <w:b/>
          <w:sz w:val="28"/>
        </w:rPr>
      </w:pPr>
    </w:p>
    <w:p w:rsidR="006B2D19" w:rsidRPr="00C676F4" w:rsidRDefault="006B2D19" w:rsidP="002425CA">
      <w:pPr>
        <w:spacing w:after="0" w:line="240" w:lineRule="auto"/>
        <w:jc w:val="center"/>
        <w:rPr>
          <w:rFonts w:ascii="Calibri" w:eastAsia="Calibri" w:hAnsi="Calibri" w:cs="Arial"/>
          <w:b/>
          <w:sz w:val="40"/>
          <w:u w:val="single"/>
        </w:rPr>
      </w:pPr>
      <w:r w:rsidRPr="00C676F4">
        <w:rPr>
          <w:rFonts w:ascii="Calibri" w:eastAsia="Calibri" w:hAnsi="Calibri" w:cs="Arial"/>
          <w:b/>
          <w:sz w:val="40"/>
          <w:u w:val="single"/>
        </w:rPr>
        <w:lastRenderedPageBreak/>
        <w:t>Programación fílmica mes de junio, para público infantil.</w:t>
      </w:r>
    </w:p>
    <w:p w:rsidR="006B2D19" w:rsidRPr="00C676F4" w:rsidRDefault="006B2D19" w:rsidP="00DF404C">
      <w:pPr>
        <w:spacing w:after="0" w:line="240" w:lineRule="auto"/>
        <w:jc w:val="center"/>
        <w:rPr>
          <w:rFonts w:ascii="Calibri" w:eastAsia="Calibri" w:hAnsi="Calibri" w:cs="Arial"/>
          <w:b/>
          <w:sz w:val="40"/>
          <w:u w:val="single"/>
        </w:rPr>
      </w:pPr>
      <w:r w:rsidRPr="00C676F4">
        <w:rPr>
          <w:rFonts w:ascii="Calibri" w:eastAsia="Calibri" w:hAnsi="Calibri" w:cs="Arial"/>
          <w:b/>
          <w:sz w:val="40"/>
          <w:u w:val="single"/>
        </w:rPr>
        <w:t>Sala de cine Alfredo Guevara. Edificio Santo Domingo.</w:t>
      </w:r>
    </w:p>
    <w:p w:rsidR="006B2D19" w:rsidRPr="00C676F4" w:rsidRDefault="006B2D19" w:rsidP="00DF404C">
      <w:pPr>
        <w:spacing w:after="0" w:line="240" w:lineRule="auto"/>
        <w:jc w:val="center"/>
        <w:rPr>
          <w:rFonts w:ascii="Calibri" w:eastAsia="Calibri" w:hAnsi="Calibri" w:cs="Arial"/>
          <w:b/>
          <w:sz w:val="40"/>
          <w:u w:val="single"/>
        </w:rPr>
      </w:pPr>
      <w:r w:rsidRPr="00C676F4">
        <w:rPr>
          <w:rFonts w:ascii="Calibri" w:eastAsia="Calibri" w:hAnsi="Calibri" w:cs="Arial"/>
          <w:b/>
          <w:sz w:val="40"/>
          <w:u w:val="single"/>
        </w:rPr>
        <w:t>Domingo 10:00 am</w:t>
      </w:r>
    </w:p>
    <w:p w:rsidR="006B2D19" w:rsidRPr="00B53723" w:rsidRDefault="006B2D19" w:rsidP="006B2D19">
      <w:pPr>
        <w:spacing w:after="0" w:line="240" w:lineRule="auto"/>
        <w:jc w:val="center"/>
        <w:rPr>
          <w:rFonts w:ascii="Calibri" w:eastAsia="Calibri" w:hAnsi="Calibri" w:cs="Arial"/>
          <w:b/>
          <w:sz w:val="16"/>
        </w:rPr>
      </w:pPr>
    </w:p>
    <w:p w:rsidR="009B6CE8" w:rsidRPr="00DF404C" w:rsidRDefault="009B6CE8" w:rsidP="009B6CE8">
      <w:pPr>
        <w:spacing w:after="160" w:line="240" w:lineRule="auto"/>
        <w:jc w:val="both"/>
        <w:rPr>
          <w:rFonts w:ascii="Calibri" w:eastAsia="Calibri" w:hAnsi="Calibri" w:cs="Arial"/>
          <w:b/>
          <w:sz w:val="32"/>
          <w:szCs w:val="24"/>
          <w:u w:val="single"/>
        </w:rPr>
      </w:pPr>
      <w:r w:rsidRPr="00DF404C">
        <w:rPr>
          <w:rFonts w:ascii="Calibri" w:eastAsia="Calibri" w:hAnsi="Calibri" w:cs="Arial"/>
          <w:b/>
          <w:sz w:val="32"/>
          <w:szCs w:val="24"/>
          <w:u w:val="single"/>
        </w:rPr>
        <w:t>Domingo 4 de junio</w:t>
      </w:r>
    </w:p>
    <w:p w:rsidR="000D185A" w:rsidRPr="00DF404C" w:rsidRDefault="00DF404C" w:rsidP="00DF404C">
      <w:pPr>
        <w:spacing w:after="0" w:line="240" w:lineRule="auto"/>
        <w:rPr>
          <w:rFonts w:ascii="Calibri" w:eastAsia="Calibri" w:hAnsi="Calibri" w:cs="Arial"/>
          <w:b/>
          <w:i/>
          <w:color w:val="FF0000"/>
          <w:sz w:val="24"/>
          <w:szCs w:val="24"/>
        </w:rPr>
      </w:pPr>
      <w:r w:rsidRPr="00DF404C">
        <w:rPr>
          <w:rFonts w:ascii="Calibri" w:eastAsia="Calibri" w:hAnsi="Calibri" w:cs="Arial"/>
          <w:b/>
          <w:i/>
          <w:noProof/>
          <w:color w:val="FF0000"/>
          <w:sz w:val="24"/>
          <w:szCs w:val="24"/>
          <w:lang w:eastAsia="es-ES"/>
        </w:rPr>
        <w:drawing>
          <wp:anchor distT="0" distB="0" distL="114300" distR="114300" simplePos="0" relativeHeight="251670528" behindDoc="0" locked="0" layoutInCell="1" allowOverlap="1" wp14:anchorId="7709FAF7" wp14:editId="54EDC72C">
            <wp:simplePos x="0" y="0"/>
            <wp:positionH relativeFrom="column">
              <wp:posOffset>1905</wp:posOffset>
            </wp:positionH>
            <wp:positionV relativeFrom="paragraph">
              <wp:posOffset>20955</wp:posOffset>
            </wp:positionV>
            <wp:extent cx="857250" cy="1357630"/>
            <wp:effectExtent l="0" t="0" r="0" b="0"/>
            <wp:wrapSquare wrapText="bothSides"/>
            <wp:docPr id="6" name="Imagen 2">
              <a:extLst xmlns:a="http://schemas.openxmlformats.org/drawingml/2006/main">
                <a:ext uri="{FF2B5EF4-FFF2-40B4-BE49-F238E27FC236}">
                  <a16:creationId xmlns:a16="http://schemas.microsoft.com/office/drawing/2014/main" id="{8D6DA604-5F00-84C4-751A-3C7359904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D6DA604-5F00-84C4-751A-3C7359904527}"/>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3750" t="14241" r="38542" b="7572"/>
                    <a:stretch/>
                  </pic:blipFill>
                  <pic:spPr>
                    <a:xfrm>
                      <a:off x="0" y="0"/>
                      <a:ext cx="857250" cy="1357630"/>
                    </a:xfrm>
                    <a:prstGeom prst="rect">
                      <a:avLst/>
                    </a:prstGeom>
                  </pic:spPr>
                </pic:pic>
              </a:graphicData>
            </a:graphic>
            <wp14:sizeRelH relativeFrom="page">
              <wp14:pctWidth>0</wp14:pctWidth>
            </wp14:sizeRelH>
            <wp14:sizeRelV relativeFrom="page">
              <wp14:pctHeight>0</wp14:pctHeight>
            </wp14:sizeRelV>
          </wp:anchor>
        </w:drawing>
      </w:r>
      <w:r w:rsidRPr="00DF404C">
        <w:rPr>
          <w:rFonts w:ascii="Calibri" w:eastAsia="Calibri" w:hAnsi="Calibri" w:cs="Arial"/>
          <w:b/>
          <w:i/>
          <w:color w:val="FF0000"/>
          <w:sz w:val="24"/>
          <w:szCs w:val="24"/>
        </w:rPr>
        <w:t>Súper</w:t>
      </w:r>
      <w:r w:rsidR="009B6CE8" w:rsidRPr="00DF404C">
        <w:rPr>
          <w:rFonts w:ascii="Calibri" w:eastAsia="Calibri" w:hAnsi="Calibri" w:cs="Arial"/>
          <w:b/>
          <w:i/>
          <w:color w:val="FF0000"/>
          <w:sz w:val="24"/>
          <w:szCs w:val="24"/>
        </w:rPr>
        <w:t xml:space="preserve"> Mario Bros: La Película (</w:t>
      </w:r>
      <w:r w:rsidR="000D185A" w:rsidRPr="00DF404C">
        <w:rPr>
          <w:rFonts w:ascii="Calibri" w:eastAsia="Calibri" w:hAnsi="Calibri" w:cs="Arial"/>
          <w:b/>
          <w:i/>
          <w:color w:val="FF0000"/>
          <w:sz w:val="24"/>
          <w:szCs w:val="24"/>
        </w:rPr>
        <w:t>The Super Mario Bros Movie</w:t>
      </w:r>
      <w:r w:rsidR="009B6CE8" w:rsidRPr="00DF404C">
        <w:rPr>
          <w:rFonts w:ascii="Calibri" w:eastAsia="Calibri" w:hAnsi="Calibri" w:cs="Arial"/>
          <w:b/>
          <w:i/>
          <w:color w:val="FF0000"/>
          <w:sz w:val="24"/>
          <w:szCs w:val="24"/>
        </w:rPr>
        <w:t>)</w:t>
      </w:r>
    </w:p>
    <w:p w:rsidR="000D185A" w:rsidRPr="00DF404C" w:rsidRDefault="000D185A" w:rsidP="00B53723">
      <w:pPr>
        <w:spacing w:after="0" w:line="240" w:lineRule="auto"/>
        <w:jc w:val="both"/>
        <w:rPr>
          <w:rFonts w:ascii="Calibri" w:eastAsia="Calibri" w:hAnsi="Calibri" w:cs="Arial"/>
          <w:sz w:val="24"/>
          <w:szCs w:val="24"/>
        </w:rPr>
      </w:pPr>
      <w:r w:rsidRPr="00DF404C">
        <w:rPr>
          <w:rFonts w:ascii="Calibri" w:eastAsia="Calibri" w:hAnsi="Calibri" w:cs="Arial"/>
          <w:sz w:val="24"/>
          <w:szCs w:val="24"/>
        </w:rPr>
        <w:t>EEUU, 2023</w:t>
      </w:r>
    </w:p>
    <w:p w:rsidR="000D185A" w:rsidRPr="00DF404C" w:rsidRDefault="000D185A" w:rsidP="00B53723">
      <w:pPr>
        <w:spacing w:after="0" w:line="240" w:lineRule="auto"/>
        <w:jc w:val="both"/>
        <w:rPr>
          <w:rFonts w:ascii="Calibri" w:eastAsia="Calibri" w:hAnsi="Calibri" w:cs="Arial"/>
          <w:sz w:val="24"/>
          <w:szCs w:val="24"/>
        </w:rPr>
      </w:pPr>
      <w:r w:rsidRPr="00DF404C">
        <w:rPr>
          <w:rFonts w:ascii="Calibri" w:eastAsia="Calibri" w:hAnsi="Calibri" w:cs="Arial"/>
          <w:sz w:val="24"/>
          <w:szCs w:val="24"/>
        </w:rPr>
        <w:t xml:space="preserve">Mientras trabajan en una avería subterránea, Mario y su hermano Luigi, viajan por una misteriosa tubería hasta un nuevo mundo mágico. Pero, cuando  los hermanos se separan, Mario deberá emprender una épica misión para encontrar a Luigi. Con la ayuda del champiñón local Toad y unas cuantas nociones de combate de la guerrera líder del reino Champiñón, la princesa Peach, Mario descubre todo el poder que alberga en su interior.  </w:t>
      </w:r>
    </w:p>
    <w:p w:rsidR="000D185A" w:rsidRPr="00DF404C" w:rsidRDefault="000D185A" w:rsidP="009B6CE8">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 xml:space="preserve">Dirección: </w:t>
      </w:r>
      <w:r w:rsidR="00DF404C" w:rsidRPr="00DF404C">
        <w:rPr>
          <w:rFonts w:ascii="Calibri" w:eastAsia="Calibri" w:hAnsi="Calibri" w:cs="Arial"/>
          <w:sz w:val="24"/>
          <w:szCs w:val="24"/>
        </w:rPr>
        <w:t>Aarón</w:t>
      </w:r>
      <w:r w:rsidRPr="00DF404C">
        <w:rPr>
          <w:rFonts w:ascii="Calibri" w:eastAsia="Calibri" w:hAnsi="Calibri" w:cs="Arial"/>
          <w:sz w:val="24"/>
          <w:szCs w:val="24"/>
        </w:rPr>
        <w:t xml:space="preserve"> Horvath, Michael Jelenic. </w:t>
      </w:r>
      <w:r w:rsidR="00804112" w:rsidRPr="00DF404C">
        <w:rPr>
          <w:rFonts w:ascii="Calibri" w:eastAsia="Calibri" w:hAnsi="Calibri" w:cs="Arial"/>
          <w:sz w:val="24"/>
          <w:szCs w:val="24"/>
        </w:rPr>
        <w:t>Reparto</w:t>
      </w:r>
      <w:r w:rsidRPr="00DF404C">
        <w:rPr>
          <w:rFonts w:ascii="Calibri" w:eastAsia="Calibri" w:hAnsi="Calibri" w:cs="Arial"/>
          <w:sz w:val="24"/>
          <w:szCs w:val="24"/>
        </w:rPr>
        <w:t xml:space="preserve"> de voz: Chris Pralt, Aya Taylor-Joy, Charlie Day, Jack Back. Género: Animación, Aventuras, Fantástico. Duración: 92 min</w:t>
      </w:r>
    </w:p>
    <w:p w:rsidR="009B6CE8" w:rsidRPr="00DF404C" w:rsidRDefault="009B6CE8" w:rsidP="009B6CE8">
      <w:pPr>
        <w:spacing w:after="160" w:line="240" w:lineRule="auto"/>
        <w:jc w:val="both"/>
        <w:rPr>
          <w:rFonts w:ascii="Calibri" w:eastAsia="Calibri" w:hAnsi="Calibri" w:cs="Arial"/>
          <w:b/>
          <w:sz w:val="32"/>
          <w:szCs w:val="24"/>
          <w:u w:val="single"/>
        </w:rPr>
      </w:pPr>
      <w:r w:rsidRPr="00DF404C">
        <w:rPr>
          <w:rFonts w:ascii="Calibri" w:eastAsia="Calibri" w:hAnsi="Calibri" w:cs="Arial"/>
          <w:b/>
          <w:sz w:val="32"/>
          <w:szCs w:val="24"/>
          <w:u w:val="single"/>
        </w:rPr>
        <w:t>Domingo 11 de junio</w:t>
      </w:r>
    </w:p>
    <w:p w:rsidR="0055462D" w:rsidRPr="00DF404C" w:rsidRDefault="0055462D" w:rsidP="00B53723">
      <w:pPr>
        <w:spacing w:after="0" w:line="240" w:lineRule="auto"/>
        <w:jc w:val="both"/>
        <w:rPr>
          <w:rFonts w:ascii="Calibri" w:eastAsia="Calibri" w:hAnsi="Calibri" w:cs="Arial"/>
          <w:b/>
          <w:i/>
          <w:color w:val="FF0000"/>
          <w:sz w:val="24"/>
          <w:szCs w:val="24"/>
        </w:rPr>
      </w:pPr>
      <w:r w:rsidRPr="00DF404C">
        <w:rPr>
          <w:rFonts w:ascii="Calibri" w:eastAsia="Calibri" w:hAnsi="Calibri" w:cs="Arial"/>
          <w:b/>
          <w:noProof/>
          <w:sz w:val="24"/>
          <w:szCs w:val="24"/>
          <w:u w:val="single"/>
          <w:lang w:eastAsia="es-ES"/>
        </w:rPr>
        <w:drawing>
          <wp:anchor distT="0" distB="0" distL="114300" distR="114300" simplePos="0" relativeHeight="251671552" behindDoc="0" locked="0" layoutInCell="1" allowOverlap="1" wp14:anchorId="14B09B8C" wp14:editId="564BFBC3">
            <wp:simplePos x="0" y="0"/>
            <wp:positionH relativeFrom="column">
              <wp:posOffset>1905</wp:posOffset>
            </wp:positionH>
            <wp:positionV relativeFrom="paragraph">
              <wp:posOffset>6985</wp:posOffset>
            </wp:positionV>
            <wp:extent cx="857250" cy="126111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1261110"/>
                    </a:xfrm>
                    <a:prstGeom prst="rect">
                      <a:avLst/>
                    </a:prstGeom>
                    <a:noFill/>
                  </pic:spPr>
                </pic:pic>
              </a:graphicData>
            </a:graphic>
            <wp14:sizeRelH relativeFrom="page">
              <wp14:pctWidth>0</wp14:pctWidth>
            </wp14:sizeRelH>
            <wp14:sizeRelV relativeFrom="page">
              <wp14:pctHeight>0</wp14:pctHeight>
            </wp14:sizeRelV>
          </wp:anchor>
        </w:drawing>
      </w:r>
      <w:r w:rsidRPr="00DF404C">
        <w:rPr>
          <w:rFonts w:ascii="Calibri" w:eastAsia="Calibri" w:hAnsi="Calibri" w:cs="Arial"/>
          <w:b/>
          <w:i/>
          <w:color w:val="FF0000"/>
          <w:sz w:val="24"/>
          <w:szCs w:val="24"/>
        </w:rPr>
        <w:t>Vampiros al rescate (Koshchey. Pokhitiel nevest)</w:t>
      </w:r>
    </w:p>
    <w:p w:rsidR="0055462D" w:rsidRPr="00DF404C" w:rsidRDefault="0055462D" w:rsidP="00B53723">
      <w:pPr>
        <w:spacing w:after="0" w:line="240" w:lineRule="auto"/>
        <w:jc w:val="both"/>
        <w:rPr>
          <w:rFonts w:ascii="Calibri" w:eastAsia="Calibri" w:hAnsi="Calibri" w:cs="Arial"/>
          <w:sz w:val="24"/>
          <w:szCs w:val="24"/>
        </w:rPr>
      </w:pPr>
      <w:r w:rsidRPr="00DF404C">
        <w:rPr>
          <w:rFonts w:ascii="Calibri" w:eastAsia="Calibri" w:hAnsi="Calibri" w:cs="Arial"/>
          <w:sz w:val="24"/>
          <w:szCs w:val="24"/>
        </w:rPr>
        <w:t>Rusia. 2022</w:t>
      </w:r>
    </w:p>
    <w:p w:rsidR="0055462D" w:rsidRPr="00DF404C" w:rsidRDefault="0055462D" w:rsidP="00B53723">
      <w:pPr>
        <w:spacing w:after="0" w:line="240" w:lineRule="auto"/>
        <w:jc w:val="both"/>
        <w:rPr>
          <w:rFonts w:ascii="Calibri" w:eastAsia="Calibri" w:hAnsi="Calibri" w:cs="Arial"/>
          <w:sz w:val="24"/>
          <w:szCs w:val="24"/>
        </w:rPr>
      </w:pPr>
      <w:r w:rsidRPr="00DF404C">
        <w:rPr>
          <w:rFonts w:ascii="Calibri" w:eastAsia="Calibri" w:hAnsi="Calibri" w:cs="Arial"/>
          <w:sz w:val="24"/>
          <w:szCs w:val="24"/>
        </w:rPr>
        <w:t xml:space="preserve">Tras numerosos esfuerzos por encontrar a la novia perfecta, Vladimir Drybone, el </w:t>
      </w:r>
      <w:r w:rsidR="00DF404C" w:rsidRPr="00DF404C">
        <w:rPr>
          <w:rFonts w:ascii="Calibri" w:eastAsia="Calibri" w:hAnsi="Calibri" w:cs="Arial"/>
          <w:sz w:val="24"/>
          <w:szCs w:val="24"/>
        </w:rPr>
        <w:t>Vampiro</w:t>
      </w:r>
      <w:r w:rsidRPr="00DF404C">
        <w:rPr>
          <w:rFonts w:ascii="Calibri" w:eastAsia="Calibri" w:hAnsi="Calibri" w:cs="Arial"/>
          <w:sz w:val="24"/>
          <w:szCs w:val="24"/>
        </w:rPr>
        <w:t xml:space="preserve"> Inmortal, se siente decepcionado ante la idea del amor verdadero y toma la firme decisión de aislarse en su castillo. Sin embargo, antes de lograrlo, el malvado Narizin, y el rey Lenteja ponen en marcha un plan para secuestrar a la doncella </w:t>
      </w:r>
      <w:r w:rsidR="00DF404C" w:rsidRPr="00DF404C">
        <w:rPr>
          <w:rFonts w:ascii="Calibri" w:eastAsia="Calibri" w:hAnsi="Calibri" w:cs="Arial"/>
          <w:sz w:val="24"/>
          <w:szCs w:val="24"/>
        </w:rPr>
        <w:t>Bárbara</w:t>
      </w:r>
      <w:r w:rsidRPr="00DF404C">
        <w:rPr>
          <w:rFonts w:ascii="Calibri" w:eastAsia="Calibri" w:hAnsi="Calibri" w:cs="Arial"/>
          <w:sz w:val="24"/>
          <w:szCs w:val="24"/>
        </w:rPr>
        <w:t xml:space="preserve">, obligando a Vladimir a participar a cambio de su inmortalidad. Vladimir se embarcara en una </w:t>
      </w:r>
      <w:r w:rsidR="00DF404C" w:rsidRPr="00DF404C">
        <w:rPr>
          <w:rFonts w:ascii="Calibri" w:eastAsia="Calibri" w:hAnsi="Calibri" w:cs="Arial"/>
          <w:sz w:val="24"/>
          <w:szCs w:val="24"/>
        </w:rPr>
        <w:t>gran</w:t>
      </w:r>
      <w:r w:rsidRPr="00DF404C">
        <w:rPr>
          <w:rFonts w:ascii="Calibri" w:eastAsia="Calibri" w:hAnsi="Calibri" w:cs="Arial"/>
          <w:sz w:val="24"/>
          <w:szCs w:val="24"/>
        </w:rPr>
        <w:t xml:space="preserve">  aventura que lo llevara a conocer a una </w:t>
      </w:r>
      <w:r w:rsidR="00DF404C" w:rsidRPr="00DF404C">
        <w:rPr>
          <w:rFonts w:ascii="Calibri" w:eastAsia="Calibri" w:hAnsi="Calibri" w:cs="Arial"/>
          <w:sz w:val="24"/>
          <w:szCs w:val="24"/>
        </w:rPr>
        <w:t>chica</w:t>
      </w:r>
      <w:r w:rsidRPr="00DF404C">
        <w:rPr>
          <w:rFonts w:ascii="Calibri" w:eastAsia="Calibri" w:hAnsi="Calibri" w:cs="Arial"/>
          <w:sz w:val="24"/>
          <w:szCs w:val="24"/>
        </w:rPr>
        <w:t xml:space="preserve"> valiente que lo </w:t>
      </w:r>
      <w:r w:rsidR="00DF404C" w:rsidRPr="00DF404C">
        <w:rPr>
          <w:rFonts w:ascii="Calibri" w:eastAsia="Calibri" w:hAnsi="Calibri" w:cs="Arial"/>
          <w:sz w:val="24"/>
          <w:szCs w:val="24"/>
        </w:rPr>
        <w:t>hará</w:t>
      </w:r>
      <w:r w:rsidRPr="00DF404C">
        <w:rPr>
          <w:rFonts w:ascii="Calibri" w:eastAsia="Calibri" w:hAnsi="Calibri" w:cs="Arial"/>
          <w:sz w:val="24"/>
          <w:szCs w:val="24"/>
        </w:rPr>
        <w:t xml:space="preserve"> ver su suerte y que cambiara su </w:t>
      </w:r>
      <w:r w:rsidR="00DF404C" w:rsidRPr="00DF404C">
        <w:rPr>
          <w:rFonts w:ascii="Calibri" w:eastAsia="Calibri" w:hAnsi="Calibri" w:cs="Arial"/>
          <w:sz w:val="24"/>
          <w:szCs w:val="24"/>
        </w:rPr>
        <w:t>destino</w:t>
      </w:r>
      <w:r w:rsidRPr="00DF404C">
        <w:rPr>
          <w:rFonts w:ascii="Calibri" w:eastAsia="Calibri" w:hAnsi="Calibri" w:cs="Arial"/>
          <w:sz w:val="24"/>
          <w:szCs w:val="24"/>
        </w:rPr>
        <w:t xml:space="preserve">. </w:t>
      </w:r>
    </w:p>
    <w:p w:rsidR="0055462D" w:rsidRPr="00DF404C" w:rsidRDefault="00DF404C" w:rsidP="0055462D">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Dirección</w:t>
      </w:r>
      <w:r w:rsidR="0055462D" w:rsidRPr="00DF404C">
        <w:rPr>
          <w:rFonts w:ascii="Calibri" w:eastAsia="Calibri" w:hAnsi="Calibri" w:cs="Arial"/>
          <w:sz w:val="24"/>
          <w:szCs w:val="24"/>
        </w:rPr>
        <w:t xml:space="preserve">: </w:t>
      </w:r>
      <w:r w:rsidRPr="00DF404C">
        <w:rPr>
          <w:rFonts w:ascii="Calibri" w:eastAsia="Calibri" w:hAnsi="Calibri" w:cs="Arial"/>
          <w:sz w:val="24"/>
          <w:szCs w:val="24"/>
        </w:rPr>
        <w:t>Román</w:t>
      </w:r>
      <w:r w:rsidR="0055462D" w:rsidRPr="00DF404C">
        <w:rPr>
          <w:rFonts w:ascii="Calibri" w:eastAsia="Calibri" w:hAnsi="Calibri" w:cs="Arial"/>
          <w:sz w:val="24"/>
          <w:szCs w:val="24"/>
        </w:rPr>
        <w:t xml:space="preserve"> Artemyev.  Reparto: </w:t>
      </w:r>
      <w:r w:rsidRPr="00DF404C">
        <w:rPr>
          <w:rFonts w:ascii="Calibri" w:eastAsia="Calibri" w:hAnsi="Calibri" w:cs="Arial"/>
          <w:sz w:val="24"/>
          <w:szCs w:val="24"/>
        </w:rPr>
        <w:t>Animación</w:t>
      </w:r>
      <w:r w:rsidR="0055462D" w:rsidRPr="00DF404C">
        <w:rPr>
          <w:rFonts w:ascii="Calibri" w:eastAsia="Calibri" w:hAnsi="Calibri" w:cs="Arial"/>
          <w:sz w:val="24"/>
          <w:szCs w:val="24"/>
        </w:rPr>
        <w:t xml:space="preserve">. </w:t>
      </w:r>
      <w:r w:rsidRPr="00DF404C">
        <w:rPr>
          <w:rFonts w:ascii="Calibri" w:eastAsia="Calibri" w:hAnsi="Calibri" w:cs="Arial"/>
          <w:sz w:val="24"/>
          <w:szCs w:val="24"/>
        </w:rPr>
        <w:t>Género</w:t>
      </w:r>
      <w:r w:rsidR="0055462D" w:rsidRPr="00DF404C">
        <w:rPr>
          <w:rFonts w:ascii="Calibri" w:eastAsia="Calibri" w:hAnsi="Calibri" w:cs="Arial"/>
          <w:sz w:val="24"/>
          <w:szCs w:val="24"/>
        </w:rPr>
        <w:t xml:space="preserve">: </w:t>
      </w:r>
      <w:r w:rsidRPr="00DF404C">
        <w:rPr>
          <w:rFonts w:ascii="Calibri" w:eastAsia="Calibri" w:hAnsi="Calibri" w:cs="Arial"/>
          <w:sz w:val="24"/>
          <w:szCs w:val="24"/>
        </w:rPr>
        <w:t>Animación</w:t>
      </w:r>
      <w:r w:rsidR="0055462D" w:rsidRPr="00DF404C">
        <w:rPr>
          <w:rFonts w:ascii="Calibri" w:eastAsia="Calibri" w:hAnsi="Calibri" w:cs="Arial"/>
          <w:sz w:val="24"/>
          <w:szCs w:val="24"/>
        </w:rPr>
        <w:t xml:space="preserve">, Comedia Aventura </w:t>
      </w:r>
      <w:r w:rsidRPr="00DF404C">
        <w:rPr>
          <w:rFonts w:ascii="Calibri" w:eastAsia="Calibri" w:hAnsi="Calibri" w:cs="Arial"/>
          <w:sz w:val="24"/>
          <w:szCs w:val="24"/>
        </w:rPr>
        <w:t>Fantástico</w:t>
      </w:r>
      <w:r w:rsidR="0055462D" w:rsidRPr="00DF404C">
        <w:rPr>
          <w:rFonts w:ascii="Calibri" w:eastAsia="Calibri" w:hAnsi="Calibri" w:cs="Arial"/>
          <w:sz w:val="24"/>
          <w:szCs w:val="24"/>
        </w:rPr>
        <w:t xml:space="preserve">. </w:t>
      </w:r>
      <w:r w:rsidRPr="00DF404C">
        <w:rPr>
          <w:rFonts w:ascii="Calibri" w:eastAsia="Calibri" w:hAnsi="Calibri" w:cs="Arial"/>
          <w:sz w:val="24"/>
          <w:szCs w:val="24"/>
        </w:rPr>
        <w:t>Duración</w:t>
      </w:r>
      <w:r w:rsidR="0055462D" w:rsidRPr="00DF404C">
        <w:rPr>
          <w:rFonts w:ascii="Calibri" w:eastAsia="Calibri" w:hAnsi="Calibri" w:cs="Arial"/>
          <w:sz w:val="24"/>
          <w:szCs w:val="24"/>
        </w:rPr>
        <w:t>: 76 min</w:t>
      </w:r>
    </w:p>
    <w:p w:rsidR="0055462D" w:rsidRPr="00DF404C" w:rsidRDefault="003F0598" w:rsidP="0055462D">
      <w:pPr>
        <w:spacing w:after="160" w:line="240" w:lineRule="auto"/>
        <w:jc w:val="both"/>
        <w:rPr>
          <w:rFonts w:ascii="Calibri" w:eastAsia="Calibri" w:hAnsi="Calibri" w:cs="Arial"/>
          <w:b/>
          <w:sz w:val="32"/>
          <w:szCs w:val="24"/>
          <w:u w:val="single"/>
        </w:rPr>
      </w:pPr>
      <w:r w:rsidRPr="00DF404C">
        <w:rPr>
          <w:rFonts w:ascii="Calibri" w:eastAsia="Calibri" w:hAnsi="Calibri" w:cs="Arial"/>
          <w:b/>
          <w:i/>
          <w:noProof/>
          <w:color w:val="FF0000"/>
          <w:sz w:val="24"/>
          <w:szCs w:val="24"/>
          <w:lang w:eastAsia="es-ES"/>
        </w:rPr>
        <w:drawing>
          <wp:anchor distT="0" distB="0" distL="114300" distR="114300" simplePos="0" relativeHeight="251672576" behindDoc="0" locked="0" layoutInCell="1" allowOverlap="1" wp14:anchorId="4BA62499" wp14:editId="3FD6E071">
            <wp:simplePos x="0" y="0"/>
            <wp:positionH relativeFrom="column">
              <wp:posOffset>1905</wp:posOffset>
            </wp:positionH>
            <wp:positionV relativeFrom="paragraph">
              <wp:posOffset>351155</wp:posOffset>
            </wp:positionV>
            <wp:extent cx="857250" cy="12763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pic:spPr>
                </pic:pic>
              </a:graphicData>
            </a:graphic>
            <wp14:sizeRelH relativeFrom="page">
              <wp14:pctWidth>0</wp14:pctWidth>
            </wp14:sizeRelH>
            <wp14:sizeRelV relativeFrom="page">
              <wp14:pctHeight>0</wp14:pctHeight>
            </wp14:sizeRelV>
          </wp:anchor>
        </w:drawing>
      </w:r>
      <w:r w:rsidR="0055462D" w:rsidRPr="00DF404C">
        <w:rPr>
          <w:rFonts w:ascii="Calibri" w:eastAsia="Calibri" w:hAnsi="Calibri" w:cs="Arial"/>
          <w:b/>
          <w:sz w:val="32"/>
          <w:szCs w:val="24"/>
          <w:u w:val="single"/>
        </w:rPr>
        <w:t>Domingo 18 de junio</w:t>
      </w:r>
      <w:bookmarkStart w:id="0" w:name="_GoBack"/>
      <w:bookmarkEnd w:id="0"/>
    </w:p>
    <w:p w:rsidR="00CE7193" w:rsidRPr="00DF404C" w:rsidRDefault="00CE7193" w:rsidP="00B53723">
      <w:pPr>
        <w:spacing w:after="0" w:line="240" w:lineRule="auto"/>
        <w:jc w:val="both"/>
        <w:rPr>
          <w:rFonts w:ascii="Calibri" w:eastAsia="Calibri" w:hAnsi="Calibri" w:cs="Arial"/>
          <w:b/>
          <w:i/>
          <w:color w:val="FF0000"/>
          <w:sz w:val="24"/>
          <w:szCs w:val="24"/>
        </w:rPr>
      </w:pPr>
      <w:r w:rsidRPr="00DF404C">
        <w:rPr>
          <w:rFonts w:ascii="Calibri" w:eastAsia="Calibri" w:hAnsi="Calibri" w:cs="Arial"/>
          <w:b/>
          <w:i/>
          <w:color w:val="FF0000"/>
          <w:sz w:val="24"/>
          <w:szCs w:val="24"/>
        </w:rPr>
        <w:t>Pinocho (Pinocchio)</w:t>
      </w:r>
    </w:p>
    <w:p w:rsidR="00CE7193" w:rsidRPr="00DF404C" w:rsidRDefault="00CE7193" w:rsidP="00B53723">
      <w:pPr>
        <w:spacing w:after="0" w:line="240" w:lineRule="auto"/>
        <w:jc w:val="both"/>
        <w:rPr>
          <w:rFonts w:ascii="Calibri" w:eastAsia="Calibri" w:hAnsi="Calibri" w:cs="Arial"/>
          <w:sz w:val="24"/>
          <w:szCs w:val="24"/>
        </w:rPr>
      </w:pPr>
      <w:r w:rsidRPr="00DF404C">
        <w:rPr>
          <w:rFonts w:ascii="Calibri" w:eastAsia="Calibri" w:hAnsi="Calibri" w:cs="Arial"/>
          <w:sz w:val="24"/>
          <w:szCs w:val="24"/>
        </w:rPr>
        <w:t>Estados Unidos. 2022</w:t>
      </w:r>
    </w:p>
    <w:p w:rsidR="00CE7193" w:rsidRPr="00DF404C" w:rsidRDefault="00B53723" w:rsidP="00B53723">
      <w:pPr>
        <w:spacing w:after="0" w:line="240" w:lineRule="auto"/>
        <w:jc w:val="both"/>
        <w:rPr>
          <w:rFonts w:ascii="Calibri" w:eastAsia="Calibri" w:hAnsi="Calibri" w:cs="Arial"/>
          <w:sz w:val="24"/>
          <w:szCs w:val="24"/>
        </w:rPr>
      </w:pPr>
      <w:r>
        <w:rPr>
          <w:rFonts w:ascii="Calibri" w:eastAsia="Calibri" w:hAnsi="Calibri" w:cs="Arial"/>
          <w:sz w:val="24"/>
          <w:szCs w:val="24"/>
        </w:rPr>
        <w:t>U</w:t>
      </w:r>
      <w:r w:rsidR="00CE7193" w:rsidRPr="00DF404C">
        <w:rPr>
          <w:rFonts w:ascii="Calibri" w:eastAsia="Calibri" w:hAnsi="Calibri" w:cs="Arial"/>
          <w:sz w:val="24"/>
          <w:szCs w:val="24"/>
        </w:rPr>
        <w:t xml:space="preserve">na marioneta que se embarca en una trepidante aventura para convertirse en un niño de verdad. La historia también presenta a otros personajes, como Gepetto, el carpintero que fabrica a Pinocho y </w:t>
      </w:r>
      <w:r>
        <w:rPr>
          <w:rFonts w:ascii="Calibri" w:eastAsia="Calibri" w:hAnsi="Calibri" w:cs="Arial"/>
          <w:sz w:val="24"/>
          <w:szCs w:val="24"/>
        </w:rPr>
        <w:t xml:space="preserve">lo trata como a su </w:t>
      </w:r>
      <w:r w:rsidR="00CE7193" w:rsidRPr="00DF404C">
        <w:rPr>
          <w:rFonts w:ascii="Calibri" w:eastAsia="Calibri" w:hAnsi="Calibri" w:cs="Arial"/>
          <w:sz w:val="24"/>
          <w:szCs w:val="24"/>
        </w:rPr>
        <w:t xml:space="preserve">propio hijo. Pepito Grillo, que </w:t>
      </w:r>
      <w:r w:rsidR="00DF404C" w:rsidRPr="00DF404C">
        <w:rPr>
          <w:rFonts w:ascii="Calibri" w:eastAsia="Calibri" w:hAnsi="Calibri" w:cs="Arial"/>
          <w:sz w:val="24"/>
          <w:szCs w:val="24"/>
        </w:rPr>
        <w:t>hace</w:t>
      </w:r>
      <w:r w:rsidR="00CE7193" w:rsidRPr="00DF404C">
        <w:rPr>
          <w:rFonts w:ascii="Calibri" w:eastAsia="Calibri" w:hAnsi="Calibri" w:cs="Arial"/>
          <w:sz w:val="24"/>
          <w:szCs w:val="24"/>
        </w:rPr>
        <w:t xml:space="preserve"> las veces de guía y conciencia de Pinocho o el Hada Azul. </w:t>
      </w:r>
    </w:p>
    <w:p w:rsidR="00CE7193" w:rsidRPr="00DF404C" w:rsidRDefault="00CE7193" w:rsidP="00CE7193">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 xml:space="preserve">Dirección: Robert  Zemeckis. Reparto: Tom Hanks, Cynthia Erivo, Luke Evans, Sheila Atim, Jamie Demetriou. </w:t>
      </w:r>
      <w:r w:rsidR="00DF404C" w:rsidRPr="00DF404C">
        <w:rPr>
          <w:rFonts w:ascii="Calibri" w:eastAsia="Calibri" w:hAnsi="Calibri" w:cs="Arial"/>
          <w:sz w:val="24"/>
          <w:szCs w:val="24"/>
        </w:rPr>
        <w:t>Género</w:t>
      </w:r>
      <w:r w:rsidRPr="00DF404C">
        <w:rPr>
          <w:rFonts w:ascii="Calibri" w:eastAsia="Calibri" w:hAnsi="Calibri" w:cs="Arial"/>
          <w:sz w:val="24"/>
          <w:szCs w:val="24"/>
        </w:rPr>
        <w:t xml:space="preserve">: </w:t>
      </w:r>
      <w:r w:rsidR="00DF404C" w:rsidRPr="00DF404C">
        <w:rPr>
          <w:rFonts w:ascii="Calibri" w:eastAsia="Calibri" w:hAnsi="Calibri" w:cs="Arial"/>
          <w:sz w:val="24"/>
          <w:szCs w:val="24"/>
        </w:rPr>
        <w:t>Fantástico</w:t>
      </w:r>
      <w:r w:rsidRPr="00DF404C">
        <w:rPr>
          <w:rFonts w:ascii="Calibri" w:eastAsia="Calibri" w:hAnsi="Calibri" w:cs="Arial"/>
          <w:sz w:val="24"/>
          <w:szCs w:val="24"/>
        </w:rPr>
        <w:t>, Aventuras</w:t>
      </w:r>
      <w:r w:rsidR="00804112" w:rsidRPr="00DF404C">
        <w:rPr>
          <w:rFonts w:ascii="Calibri" w:eastAsia="Calibri" w:hAnsi="Calibri" w:cs="Arial"/>
          <w:sz w:val="24"/>
          <w:szCs w:val="24"/>
        </w:rPr>
        <w:t>, cine familiar</w:t>
      </w:r>
      <w:r w:rsidRPr="00DF404C">
        <w:rPr>
          <w:rFonts w:ascii="Calibri" w:eastAsia="Calibri" w:hAnsi="Calibri" w:cs="Arial"/>
          <w:sz w:val="24"/>
          <w:szCs w:val="24"/>
        </w:rPr>
        <w:t xml:space="preserve">. </w:t>
      </w:r>
      <w:r w:rsidR="00DF404C" w:rsidRPr="00DF404C">
        <w:rPr>
          <w:rFonts w:ascii="Calibri" w:eastAsia="Calibri" w:hAnsi="Calibri" w:cs="Arial"/>
          <w:sz w:val="24"/>
          <w:szCs w:val="24"/>
        </w:rPr>
        <w:t>Duración</w:t>
      </w:r>
      <w:r w:rsidRPr="00DF404C">
        <w:rPr>
          <w:rFonts w:ascii="Calibri" w:eastAsia="Calibri" w:hAnsi="Calibri" w:cs="Arial"/>
          <w:sz w:val="24"/>
          <w:szCs w:val="24"/>
        </w:rPr>
        <w:t>: 111 min.</w:t>
      </w:r>
    </w:p>
    <w:p w:rsidR="00804112" w:rsidRPr="00DF404C" w:rsidRDefault="00804112" w:rsidP="00DF404C">
      <w:pPr>
        <w:spacing w:after="160" w:line="240" w:lineRule="auto"/>
        <w:jc w:val="both"/>
        <w:rPr>
          <w:rFonts w:ascii="Calibri" w:eastAsia="Calibri" w:hAnsi="Calibri" w:cs="Arial"/>
          <w:b/>
          <w:sz w:val="32"/>
          <w:szCs w:val="24"/>
          <w:u w:val="single"/>
        </w:rPr>
      </w:pPr>
      <w:r w:rsidRPr="00DF404C">
        <w:rPr>
          <w:rFonts w:ascii="Calibri" w:eastAsia="Calibri" w:hAnsi="Calibri" w:cs="Arial"/>
          <w:b/>
          <w:sz w:val="32"/>
          <w:szCs w:val="24"/>
          <w:u w:val="single"/>
        </w:rPr>
        <w:t>Domingo 25 de junio</w:t>
      </w:r>
    </w:p>
    <w:p w:rsidR="00804112" w:rsidRPr="00DF404C" w:rsidRDefault="00804112" w:rsidP="00804112">
      <w:pPr>
        <w:spacing w:after="160" w:line="240" w:lineRule="auto"/>
        <w:rPr>
          <w:rFonts w:ascii="Calibri" w:eastAsia="Calibri" w:hAnsi="Calibri" w:cs="Arial"/>
          <w:b/>
          <w:sz w:val="2"/>
          <w:szCs w:val="24"/>
          <w:u w:val="single"/>
        </w:rPr>
      </w:pPr>
    </w:p>
    <w:p w:rsidR="00804112" w:rsidRPr="00DF404C" w:rsidRDefault="00804112" w:rsidP="00B53723">
      <w:pPr>
        <w:spacing w:after="0" w:line="240" w:lineRule="auto"/>
        <w:jc w:val="both"/>
        <w:rPr>
          <w:rFonts w:ascii="Calibri" w:eastAsia="Calibri" w:hAnsi="Calibri" w:cs="Arial"/>
          <w:b/>
          <w:i/>
          <w:sz w:val="24"/>
          <w:szCs w:val="24"/>
        </w:rPr>
      </w:pPr>
      <w:r w:rsidRPr="00DF404C">
        <w:rPr>
          <w:rFonts w:ascii="Calibri" w:eastAsia="Calibri" w:hAnsi="Calibri" w:cs="Arial"/>
          <w:b/>
          <w:i/>
          <w:noProof/>
          <w:color w:val="FF0000"/>
          <w:sz w:val="24"/>
          <w:szCs w:val="24"/>
          <w:lang w:eastAsia="es-ES"/>
        </w:rPr>
        <w:drawing>
          <wp:anchor distT="0" distB="0" distL="114300" distR="114300" simplePos="0" relativeHeight="251673600" behindDoc="0" locked="0" layoutInCell="1" allowOverlap="1" wp14:anchorId="232AADF8" wp14:editId="3760BFB6">
            <wp:simplePos x="0" y="0"/>
            <wp:positionH relativeFrom="column">
              <wp:posOffset>1905</wp:posOffset>
            </wp:positionH>
            <wp:positionV relativeFrom="paragraph">
              <wp:posOffset>0</wp:posOffset>
            </wp:positionV>
            <wp:extent cx="790575" cy="1161415"/>
            <wp:effectExtent l="0" t="0" r="9525"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1161415"/>
                    </a:xfrm>
                    <a:prstGeom prst="rect">
                      <a:avLst/>
                    </a:prstGeom>
                    <a:noFill/>
                  </pic:spPr>
                </pic:pic>
              </a:graphicData>
            </a:graphic>
            <wp14:sizeRelH relativeFrom="page">
              <wp14:pctWidth>0</wp14:pctWidth>
            </wp14:sizeRelH>
            <wp14:sizeRelV relativeFrom="page">
              <wp14:pctHeight>0</wp14:pctHeight>
            </wp14:sizeRelV>
          </wp:anchor>
        </w:drawing>
      </w:r>
      <w:r w:rsidRPr="00DF404C">
        <w:rPr>
          <w:rFonts w:ascii="Calibri" w:eastAsia="Calibri" w:hAnsi="Calibri" w:cs="Arial"/>
          <w:b/>
          <w:i/>
          <w:color w:val="FF0000"/>
          <w:sz w:val="24"/>
          <w:szCs w:val="24"/>
        </w:rPr>
        <w:t>Asterix y Obelix  y el reino medio (Asterix et Obelix: L´Empire du milieu)</w:t>
      </w:r>
    </w:p>
    <w:p w:rsidR="00804112" w:rsidRPr="00DF404C" w:rsidRDefault="00804112" w:rsidP="00B53723">
      <w:pPr>
        <w:spacing w:after="0" w:line="240" w:lineRule="auto"/>
        <w:jc w:val="both"/>
        <w:rPr>
          <w:rFonts w:ascii="Calibri" w:eastAsia="Calibri" w:hAnsi="Calibri" w:cs="Arial"/>
          <w:sz w:val="24"/>
          <w:szCs w:val="24"/>
        </w:rPr>
      </w:pPr>
      <w:r w:rsidRPr="00DF404C">
        <w:rPr>
          <w:rFonts w:ascii="Calibri" w:eastAsia="Calibri" w:hAnsi="Calibri" w:cs="Arial"/>
          <w:sz w:val="24"/>
          <w:szCs w:val="24"/>
        </w:rPr>
        <w:t>Francia. 2023</w:t>
      </w:r>
    </w:p>
    <w:p w:rsidR="00B53723" w:rsidRDefault="00804112" w:rsidP="00B53723">
      <w:pPr>
        <w:spacing w:after="0" w:line="240" w:lineRule="auto"/>
        <w:jc w:val="both"/>
        <w:rPr>
          <w:rFonts w:ascii="Calibri" w:eastAsia="Calibri" w:hAnsi="Calibri" w:cs="Arial"/>
          <w:sz w:val="24"/>
          <w:szCs w:val="24"/>
        </w:rPr>
      </w:pPr>
      <w:r w:rsidRPr="00DF404C">
        <w:rPr>
          <w:rFonts w:ascii="Calibri" w:eastAsia="Calibri" w:hAnsi="Calibri" w:cs="Arial"/>
          <w:sz w:val="24"/>
          <w:szCs w:val="24"/>
        </w:rPr>
        <w:t>Es el año 50 A.C. la Emperatriz de China acaba de ser encarcelada tras un golpe de estado. Ayudada por Granodemaiz el comerciante fenicio, y s</w:t>
      </w:r>
      <w:r w:rsidR="00B53723">
        <w:rPr>
          <w:rFonts w:ascii="Calibri" w:eastAsia="Calibri" w:hAnsi="Calibri" w:cs="Arial"/>
          <w:sz w:val="24"/>
          <w:szCs w:val="24"/>
        </w:rPr>
        <w:t>u fiel guardaespaldas Wang Tah</w:t>
      </w:r>
      <w:r w:rsidRPr="00DF404C">
        <w:rPr>
          <w:rFonts w:ascii="Calibri" w:eastAsia="Calibri" w:hAnsi="Calibri" w:cs="Arial"/>
          <w:sz w:val="24"/>
          <w:szCs w:val="24"/>
        </w:rPr>
        <w:t xml:space="preserve">, la princesa Fo Yong, huye a la Galia para pedir ayuda a dos valientes guerreros, Asterix y Obelix quienes están dotados de una fuerza sobrehumana gracias a su poción mágica. </w:t>
      </w:r>
    </w:p>
    <w:p w:rsidR="00804112" w:rsidRPr="00DF404C" w:rsidRDefault="00804112" w:rsidP="00804112">
      <w:pPr>
        <w:spacing w:after="160" w:line="240" w:lineRule="auto"/>
        <w:jc w:val="both"/>
        <w:rPr>
          <w:rFonts w:ascii="Calibri" w:eastAsia="Calibri" w:hAnsi="Calibri" w:cs="Arial"/>
          <w:sz w:val="24"/>
          <w:szCs w:val="24"/>
        </w:rPr>
      </w:pPr>
      <w:r w:rsidRPr="00DF404C">
        <w:rPr>
          <w:rFonts w:ascii="Calibri" w:eastAsia="Calibri" w:hAnsi="Calibri" w:cs="Arial"/>
          <w:sz w:val="24"/>
          <w:szCs w:val="24"/>
        </w:rPr>
        <w:t xml:space="preserve">Dirección: Guillaume Canet. Reparto de voz: Guillaume Canet, Gilles Lellouche, Vincent Cassel, Mrion Cotillard. </w:t>
      </w:r>
      <w:r w:rsidR="00DF404C" w:rsidRPr="00DF404C">
        <w:rPr>
          <w:rFonts w:ascii="Calibri" w:eastAsia="Calibri" w:hAnsi="Calibri" w:cs="Arial"/>
          <w:sz w:val="24"/>
          <w:szCs w:val="24"/>
        </w:rPr>
        <w:t>Género</w:t>
      </w:r>
      <w:r w:rsidRPr="00DF404C">
        <w:rPr>
          <w:rFonts w:ascii="Calibri" w:eastAsia="Calibri" w:hAnsi="Calibri" w:cs="Arial"/>
          <w:sz w:val="24"/>
          <w:szCs w:val="24"/>
        </w:rPr>
        <w:t xml:space="preserve">: Comedia, aventuras, cine familiar. </w:t>
      </w:r>
      <w:r w:rsidR="00DF404C" w:rsidRPr="00DF404C">
        <w:rPr>
          <w:rFonts w:ascii="Calibri" w:eastAsia="Calibri" w:hAnsi="Calibri" w:cs="Arial"/>
          <w:sz w:val="24"/>
          <w:szCs w:val="24"/>
        </w:rPr>
        <w:t>Duración</w:t>
      </w:r>
      <w:r w:rsidRPr="00DF404C">
        <w:rPr>
          <w:rFonts w:ascii="Calibri" w:eastAsia="Calibri" w:hAnsi="Calibri" w:cs="Arial"/>
          <w:sz w:val="24"/>
          <w:szCs w:val="24"/>
        </w:rPr>
        <w:t xml:space="preserve">: 111 min. </w:t>
      </w:r>
    </w:p>
    <w:sectPr w:rsidR="00804112" w:rsidRPr="00DF404C" w:rsidSect="003C6388">
      <w:pgSz w:w="12240" w:h="15840"/>
      <w:pgMar w:top="568" w:right="61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985"/>
    <w:rsid w:val="00002368"/>
    <w:rsid w:val="00010AC0"/>
    <w:rsid w:val="00011BAA"/>
    <w:rsid w:val="000271ED"/>
    <w:rsid w:val="0003304D"/>
    <w:rsid w:val="000506DB"/>
    <w:rsid w:val="000559E5"/>
    <w:rsid w:val="00066C7F"/>
    <w:rsid w:val="00070EC4"/>
    <w:rsid w:val="00090738"/>
    <w:rsid w:val="0009265D"/>
    <w:rsid w:val="000C45CB"/>
    <w:rsid w:val="000C562C"/>
    <w:rsid w:val="000D185A"/>
    <w:rsid w:val="000D1DD7"/>
    <w:rsid w:val="000E2434"/>
    <w:rsid w:val="000E59FD"/>
    <w:rsid w:val="000F2335"/>
    <w:rsid w:val="00101113"/>
    <w:rsid w:val="00121164"/>
    <w:rsid w:val="00150964"/>
    <w:rsid w:val="00151D3B"/>
    <w:rsid w:val="00156F59"/>
    <w:rsid w:val="00170760"/>
    <w:rsid w:val="00197E1B"/>
    <w:rsid w:val="002210CA"/>
    <w:rsid w:val="002256DA"/>
    <w:rsid w:val="002425CA"/>
    <w:rsid w:val="00257985"/>
    <w:rsid w:val="00262684"/>
    <w:rsid w:val="00262957"/>
    <w:rsid w:val="00271C4C"/>
    <w:rsid w:val="002817AE"/>
    <w:rsid w:val="002B6219"/>
    <w:rsid w:val="002E73AA"/>
    <w:rsid w:val="002F10CF"/>
    <w:rsid w:val="002F3739"/>
    <w:rsid w:val="002F6472"/>
    <w:rsid w:val="002F7DB0"/>
    <w:rsid w:val="00305131"/>
    <w:rsid w:val="00324010"/>
    <w:rsid w:val="00344461"/>
    <w:rsid w:val="00367AAF"/>
    <w:rsid w:val="00370289"/>
    <w:rsid w:val="00373358"/>
    <w:rsid w:val="00380868"/>
    <w:rsid w:val="00390108"/>
    <w:rsid w:val="0039267B"/>
    <w:rsid w:val="003A0DF2"/>
    <w:rsid w:val="003A4689"/>
    <w:rsid w:val="003B1916"/>
    <w:rsid w:val="003B5CDD"/>
    <w:rsid w:val="003C6388"/>
    <w:rsid w:val="003E2E55"/>
    <w:rsid w:val="003F0598"/>
    <w:rsid w:val="003F2474"/>
    <w:rsid w:val="003F459A"/>
    <w:rsid w:val="003F7CB1"/>
    <w:rsid w:val="00422C02"/>
    <w:rsid w:val="00430595"/>
    <w:rsid w:val="00434366"/>
    <w:rsid w:val="00435A79"/>
    <w:rsid w:val="00436281"/>
    <w:rsid w:val="004528D2"/>
    <w:rsid w:val="00456273"/>
    <w:rsid w:val="00456E58"/>
    <w:rsid w:val="00472858"/>
    <w:rsid w:val="00474BBE"/>
    <w:rsid w:val="004B0BD2"/>
    <w:rsid w:val="004B0D94"/>
    <w:rsid w:val="004C0B32"/>
    <w:rsid w:val="004D659F"/>
    <w:rsid w:val="005008A6"/>
    <w:rsid w:val="0050413B"/>
    <w:rsid w:val="005146AF"/>
    <w:rsid w:val="00526946"/>
    <w:rsid w:val="0053381E"/>
    <w:rsid w:val="00544658"/>
    <w:rsid w:val="0055462D"/>
    <w:rsid w:val="00570468"/>
    <w:rsid w:val="00585EA5"/>
    <w:rsid w:val="005979CC"/>
    <w:rsid w:val="005C4627"/>
    <w:rsid w:val="00601F15"/>
    <w:rsid w:val="006055AC"/>
    <w:rsid w:val="006166EF"/>
    <w:rsid w:val="006309EF"/>
    <w:rsid w:val="00637790"/>
    <w:rsid w:val="00637E8B"/>
    <w:rsid w:val="0064578D"/>
    <w:rsid w:val="006471EA"/>
    <w:rsid w:val="0067185D"/>
    <w:rsid w:val="00681DC1"/>
    <w:rsid w:val="00683E7E"/>
    <w:rsid w:val="006B18AF"/>
    <w:rsid w:val="006B2D19"/>
    <w:rsid w:val="006F1E27"/>
    <w:rsid w:val="006F5F1B"/>
    <w:rsid w:val="00707E80"/>
    <w:rsid w:val="00745247"/>
    <w:rsid w:val="00753013"/>
    <w:rsid w:val="00754200"/>
    <w:rsid w:val="00763DFF"/>
    <w:rsid w:val="007749AF"/>
    <w:rsid w:val="00774C80"/>
    <w:rsid w:val="00777C31"/>
    <w:rsid w:val="007A0994"/>
    <w:rsid w:val="007B0845"/>
    <w:rsid w:val="007B11A1"/>
    <w:rsid w:val="007D7133"/>
    <w:rsid w:val="007F0861"/>
    <w:rsid w:val="007F32B3"/>
    <w:rsid w:val="00804112"/>
    <w:rsid w:val="00804239"/>
    <w:rsid w:val="0081528F"/>
    <w:rsid w:val="008156A2"/>
    <w:rsid w:val="0082478F"/>
    <w:rsid w:val="00834475"/>
    <w:rsid w:val="008370D5"/>
    <w:rsid w:val="0086582E"/>
    <w:rsid w:val="00865AFF"/>
    <w:rsid w:val="00875797"/>
    <w:rsid w:val="008761DE"/>
    <w:rsid w:val="008806ED"/>
    <w:rsid w:val="00891EA1"/>
    <w:rsid w:val="008946FE"/>
    <w:rsid w:val="008A530F"/>
    <w:rsid w:val="008A5748"/>
    <w:rsid w:val="008C1B15"/>
    <w:rsid w:val="008E1D0E"/>
    <w:rsid w:val="008E5922"/>
    <w:rsid w:val="00905012"/>
    <w:rsid w:val="00917D9A"/>
    <w:rsid w:val="0095645E"/>
    <w:rsid w:val="0096526E"/>
    <w:rsid w:val="0097123D"/>
    <w:rsid w:val="00987101"/>
    <w:rsid w:val="00997531"/>
    <w:rsid w:val="009A5ACD"/>
    <w:rsid w:val="009A6088"/>
    <w:rsid w:val="009B6C4A"/>
    <w:rsid w:val="009B6CE8"/>
    <w:rsid w:val="009C5764"/>
    <w:rsid w:val="009D1C59"/>
    <w:rsid w:val="00A23C8C"/>
    <w:rsid w:val="00A37851"/>
    <w:rsid w:val="00A45DAD"/>
    <w:rsid w:val="00A72E85"/>
    <w:rsid w:val="00A7601F"/>
    <w:rsid w:val="00A808F6"/>
    <w:rsid w:val="00A8178E"/>
    <w:rsid w:val="00A96A38"/>
    <w:rsid w:val="00AA2722"/>
    <w:rsid w:val="00AB40D1"/>
    <w:rsid w:val="00AB4B1E"/>
    <w:rsid w:val="00AC3915"/>
    <w:rsid w:val="00AC6743"/>
    <w:rsid w:val="00AD155B"/>
    <w:rsid w:val="00AD23FE"/>
    <w:rsid w:val="00AE7295"/>
    <w:rsid w:val="00B53723"/>
    <w:rsid w:val="00BC331F"/>
    <w:rsid w:val="00BC7C80"/>
    <w:rsid w:val="00BD34FB"/>
    <w:rsid w:val="00BE2E47"/>
    <w:rsid w:val="00BF3417"/>
    <w:rsid w:val="00BF5E5D"/>
    <w:rsid w:val="00C00BAF"/>
    <w:rsid w:val="00C013A8"/>
    <w:rsid w:val="00C1494F"/>
    <w:rsid w:val="00C239DC"/>
    <w:rsid w:val="00C339B9"/>
    <w:rsid w:val="00C41DF8"/>
    <w:rsid w:val="00C50140"/>
    <w:rsid w:val="00C676F4"/>
    <w:rsid w:val="00C832CE"/>
    <w:rsid w:val="00C907F1"/>
    <w:rsid w:val="00C92095"/>
    <w:rsid w:val="00C92679"/>
    <w:rsid w:val="00CA447C"/>
    <w:rsid w:val="00CB30F8"/>
    <w:rsid w:val="00CC3E30"/>
    <w:rsid w:val="00CE6DB2"/>
    <w:rsid w:val="00CE7193"/>
    <w:rsid w:val="00CF1300"/>
    <w:rsid w:val="00CF3E84"/>
    <w:rsid w:val="00D02F72"/>
    <w:rsid w:val="00D12B46"/>
    <w:rsid w:val="00D404AF"/>
    <w:rsid w:val="00D4560B"/>
    <w:rsid w:val="00D50B93"/>
    <w:rsid w:val="00D54138"/>
    <w:rsid w:val="00D54917"/>
    <w:rsid w:val="00D56D1A"/>
    <w:rsid w:val="00D64E5B"/>
    <w:rsid w:val="00D824B9"/>
    <w:rsid w:val="00DD6FE4"/>
    <w:rsid w:val="00DF404C"/>
    <w:rsid w:val="00E05943"/>
    <w:rsid w:val="00E07997"/>
    <w:rsid w:val="00E3129C"/>
    <w:rsid w:val="00E64332"/>
    <w:rsid w:val="00E8546B"/>
    <w:rsid w:val="00E951B8"/>
    <w:rsid w:val="00EA7E28"/>
    <w:rsid w:val="00EC5AAD"/>
    <w:rsid w:val="00EE6A99"/>
    <w:rsid w:val="00F00EBC"/>
    <w:rsid w:val="00F06CB1"/>
    <w:rsid w:val="00F11489"/>
    <w:rsid w:val="00F419E3"/>
    <w:rsid w:val="00F44CBE"/>
    <w:rsid w:val="00F545D6"/>
    <w:rsid w:val="00F54CB7"/>
    <w:rsid w:val="00F57599"/>
    <w:rsid w:val="00F85EA8"/>
    <w:rsid w:val="00F866E9"/>
    <w:rsid w:val="00FD25C7"/>
    <w:rsid w:val="00FD4319"/>
    <w:rsid w:val="00FD68C9"/>
    <w:rsid w:val="00FD6EE5"/>
    <w:rsid w:val="00FD7181"/>
    <w:rsid w:val="00FE2BD2"/>
    <w:rsid w:val="00FE7C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390977-DB66-4E34-A450-0B7C7279B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3E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3E30"/>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fif"/><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1185</Words>
  <Characters>6522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Odalys Garcia</dc:creator>
  <cp:lastModifiedBy>Maria Lucía Montero González</cp:lastModifiedBy>
  <cp:revision>2</cp:revision>
  <dcterms:created xsi:type="dcterms:W3CDTF">2023-06-02T17:52:00Z</dcterms:created>
  <dcterms:modified xsi:type="dcterms:W3CDTF">2023-06-09T16:55:00Z</dcterms:modified>
</cp:coreProperties>
</file>